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B7" w:rsidRPr="00940B74" w:rsidRDefault="00C168B7" w:rsidP="00C64C4E">
      <w:pPr>
        <w:ind w:firstLine="709"/>
        <w:jc w:val="both"/>
        <w:rPr>
          <w:sz w:val="28"/>
          <w:szCs w:val="28"/>
        </w:rPr>
      </w:pPr>
    </w:p>
    <w:p w:rsidR="003D648B" w:rsidRDefault="003D648B" w:rsidP="00C168B7">
      <w:pPr>
        <w:tabs>
          <w:tab w:val="left" w:pos="3969"/>
        </w:tabs>
        <w:rPr>
          <w:bCs/>
        </w:rPr>
      </w:pPr>
    </w:p>
    <w:p w:rsidR="00D51749" w:rsidRPr="00D51749" w:rsidRDefault="00D51749" w:rsidP="00D51749">
      <w:pPr>
        <w:widowControl w:val="0"/>
        <w:spacing w:line="237" w:lineRule="auto"/>
        <w:ind w:left="1318" w:right="1456"/>
        <w:jc w:val="center"/>
        <w:rPr>
          <w:b/>
          <w:bCs/>
          <w:color w:val="000000"/>
        </w:rPr>
      </w:pPr>
      <w:r w:rsidRPr="00D51749">
        <w:rPr>
          <w:b/>
          <w:bCs/>
          <w:color w:val="000000"/>
        </w:rPr>
        <w:t>Комитет</w:t>
      </w:r>
      <w:r w:rsidRPr="00D51749">
        <w:rPr>
          <w:color w:val="000000"/>
        </w:rPr>
        <w:t xml:space="preserve"> </w:t>
      </w:r>
      <w:r w:rsidRPr="00D51749">
        <w:rPr>
          <w:b/>
          <w:bCs/>
          <w:color w:val="000000"/>
        </w:rPr>
        <w:t>Адми</w:t>
      </w:r>
      <w:r w:rsidRPr="00D51749">
        <w:rPr>
          <w:b/>
          <w:bCs/>
          <w:color w:val="000000"/>
          <w:spacing w:val="-1"/>
        </w:rPr>
        <w:t>н</w:t>
      </w:r>
      <w:r w:rsidRPr="00D51749">
        <w:rPr>
          <w:b/>
          <w:bCs/>
          <w:color w:val="000000"/>
        </w:rPr>
        <w:t>истрации</w:t>
      </w:r>
      <w:r w:rsidRPr="00D51749">
        <w:rPr>
          <w:color w:val="000000"/>
        </w:rPr>
        <w:t xml:space="preserve"> </w:t>
      </w:r>
      <w:r w:rsidRPr="00D51749">
        <w:rPr>
          <w:b/>
          <w:bCs/>
          <w:color w:val="000000"/>
        </w:rPr>
        <w:t>Змеино</w:t>
      </w:r>
      <w:r w:rsidRPr="00D51749">
        <w:rPr>
          <w:b/>
          <w:bCs/>
          <w:color w:val="000000"/>
          <w:spacing w:val="-1"/>
        </w:rPr>
        <w:t>г</w:t>
      </w:r>
      <w:r w:rsidRPr="00D51749">
        <w:rPr>
          <w:b/>
          <w:bCs/>
          <w:color w:val="000000"/>
        </w:rPr>
        <w:t>орск</w:t>
      </w:r>
      <w:r w:rsidRPr="00D51749">
        <w:rPr>
          <w:b/>
          <w:bCs/>
          <w:color w:val="000000"/>
          <w:spacing w:val="1"/>
        </w:rPr>
        <w:t>о</w:t>
      </w:r>
      <w:r w:rsidRPr="00D51749">
        <w:rPr>
          <w:b/>
          <w:bCs/>
          <w:color w:val="000000"/>
        </w:rPr>
        <w:t>го</w:t>
      </w:r>
      <w:r w:rsidRPr="00D51749">
        <w:rPr>
          <w:color w:val="000000"/>
        </w:rPr>
        <w:t xml:space="preserve"> </w:t>
      </w:r>
      <w:r w:rsidRPr="00D51749">
        <w:rPr>
          <w:b/>
          <w:bCs/>
          <w:color w:val="000000"/>
        </w:rPr>
        <w:t>района</w:t>
      </w:r>
      <w:r w:rsidRPr="00D51749">
        <w:rPr>
          <w:color w:val="000000"/>
        </w:rPr>
        <w:t xml:space="preserve"> </w:t>
      </w:r>
      <w:r w:rsidRPr="00D51749">
        <w:rPr>
          <w:b/>
          <w:bCs/>
          <w:color w:val="000000"/>
        </w:rPr>
        <w:t>Алтайско</w:t>
      </w:r>
      <w:r w:rsidRPr="00D51749">
        <w:rPr>
          <w:b/>
          <w:bCs/>
          <w:color w:val="000000"/>
          <w:spacing w:val="-1"/>
        </w:rPr>
        <w:t>г</w:t>
      </w:r>
      <w:r w:rsidRPr="00D51749">
        <w:rPr>
          <w:b/>
          <w:bCs/>
          <w:color w:val="000000"/>
        </w:rPr>
        <w:t>о</w:t>
      </w:r>
      <w:r w:rsidRPr="00D51749">
        <w:rPr>
          <w:color w:val="000000"/>
          <w:spacing w:val="1"/>
        </w:rPr>
        <w:t xml:space="preserve"> </w:t>
      </w:r>
      <w:r w:rsidRPr="00D51749">
        <w:rPr>
          <w:b/>
          <w:bCs/>
          <w:color w:val="000000"/>
        </w:rPr>
        <w:t>края</w:t>
      </w:r>
      <w:r w:rsidRPr="00D51749">
        <w:rPr>
          <w:color w:val="000000"/>
        </w:rPr>
        <w:t xml:space="preserve"> </w:t>
      </w:r>
      <w:r w:rsidRPr="00D51749">
        <w:rPr>
          <w:b/>
          <w:bCs/>
          <w:color w:val="000000"/>
        </w:rPr>
        <w:t>по</w:t>
      </w:r>
      <w:r w:rsidRPr="00D51749">
        <w:rPr>
          <w:color w:val="000000"/>
        </w:rPr>
        <w:t xml:space="preserve"> </w:t>
      </w:r>
      <w:r w:rsidRPr="00D51749">
        <w:rPr>
          <w:b/>
          <w:bCs/>
          <w:color w:val="000000"/>
        </w:rPr>
        <w:t>образованию</w:t>
      </w:r>
      <w:r w:rsidRPr="00D51749">
        <w:rPr>
          <w:color w:val="000000"/>
        </w:rPr>
        <w:t xml:space="preserve"> </w:t>
      </w:r>
      <w:r w:rsidRPr="00D51749">
        <w:rPr>
          <w:b/>
          <w:bCs/>
          <w:color w:val="000000"/>
        </w:rPr>
        <w:t>и</w:t>
      </w:r>
      <w:r w:rsidRPr="00D51749">
        <w:rPr>
          <w:color w:val="000000"/>
        </w:rPr>
        <w:t xml:space="preserve"> </w:t>
      </w:r>
      <w:r w:rsidRPr="00D51749">
        <w:rPr>
          <w:b/>
          <w:bCs/>
          <w:color w:val="000000"/>
        </w:rPr>
        <w:t>делам</w:t>
      </w:r>
      <w:r w:rsidRPr="00D51749">
        <w:rPr>
          <w:color w:val="000000"/>
        </w:rPr>
        <w:t xml:space="preserve"> </w:t>
      </w:r>
      <w:r w:rsidRPr="00D51749">
        <w:rPr>
          <w:b/>
          <w:bCs/>
          <w:color w:val="000000"/>
        </w:rPr>
        <w:t>молоде</w:t>
      </w:r>
      <w:r w:rsidRPr="00D51749">
        <w:rPr>
          <w:b/>
          <w:bCs/>
          <w:color w:val="000000"/>
          <w:spacing w:val="-3"/>
        </w:rPr>
        <w:t>ж</w:t>
      </w:r>
      <w:r w:rsidRPr="00D51749">
        <w:rPr>
          <w:b/>
          <w:bCs/>
          <w:color w:val="000000"/>
        </w:rPr>
        <w:t>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9013"/>
        <w:gridCol w:w="780"/>
      </w:tblGrid>
      <w:tr w:rsidR="00D51749" w:rsidRPr="00D51749" w:rsidTr="00D51749">
        <w:trPr>
          <w:cantSplit/>
          <w:trHeight w:hRule="exact" w:val="1655"/>
        </w:trPr>
        <w:tc>
          <w:tcPr>
            <w:tcW w:w="360" w:type="dxa"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</w:tcPr>
          <w:p w:rsidR="00D51749" w:rsidRPr="00D51749" w:rsidRDefault="00D51749" w:rsidP="00D51749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13" w:type="dxa"/>
            <w:tcBorders>
              <w:top w:val="nil"/>
              <w:left w:val="single" w:sz="2" w:space="0" w:color="FFFFFF"/>
              <w:bottom w:val="nil"/>
              <w:right w:val="nil"/>
            </w:tcBorders>
            <w:shd w:val="clear" w:color="auto" w:fill="FFFFFF"/>
            <w:hideMark/>
          </w:tcPr>
          <w:p w:rsidR="00D51749" w:rsidRPr="00D51749" w:rsidRDefault="00D51749" w:rsidP="00D51749">
            <w:pPr>
              <w:widowControl w:val="0"/>
              <w:ind w:left="844" w:right="501" w:firstLine="380"/>
              <w:rPr>
                <w:color w:val="000000"/>
              </w:rPr>
            </w:pPr>
            <w:r w:rsidRPr="00D51749">
              <w:rPr>
                <w:b/>
                <w:bCs/>
                <w:color w:val="000000"/>
              </w:rPr>
              <w:t>М</w:t>
            </w:r>
            <w:r w:rsidRPr="00D51749">
              <w:rPr>
                <w:b/>
                <w:bCs/>
                <w:color w:val="000000"/>
                <w:spacing w:val="1"/>
              </w:rPr>
              <w:t>у</w:t>
            </w:r>
            <w:r w:rsidRPr="00D51749">
              <w:rPr>
                <w:b/>
                <w:bCs/>
                <w:color w:val="000000"/>
              </w:rPr>
              <w:t>ниципа</w:t>
            </w:r>
            <w:r w:rsidRPr="00D51749">
              <w:rPr>
                <w:b/>
                <w:bCs/>
                <w:color w:val="000000"/>
                <w:spacing w:val="-1"/>
              </w:rPr>
              <w:t>ль</w:t>
            </w:r>
            <w:r w:rsidRPr="00D51749">
              <w:rPr>
                <w:b/>
                <w:bCs/>
                <w:color w:val="000000"/>
              </w:rPr>
              <w:t>ное</w:t>
            </w:r>
            <w:r w:rsidRPr="00D51749">
              <w:rPr>
                <w:color w:val="000000"/>
                <w:spacing w:val="2"/>
              </w:rPr>
              <w:t xml:space="preserve"> </w:t>
            </w:r>
            <w:r w:rsidRPr="00D51749">
              <w:rPr>
                <w:b/>
                <w:bCs/>
                <w:color w:val="000000"/>
              </w:rPr>
              <w:t>бюд</w:t>
            </w:r>
            <w:r w:rsidRPr="00D51749">
              <w:rPr>
                <w:b/>
                <w:bCs/>
                <w:color w:val="000000"/>
                <w:spacing w:val="-1"/>
              </w:rPr>
              <w:t>же</w:t>
            </w:r>
            <w:r w:rsidRPr="00D51749">
              <w:rPr>
                <w:b/>
                <w:bCs/>
                <w:color w:val="000000"/>
              </w:rPr>
              <w:t>тное</w:t>
            </w:r>
            <w:r w:rsidRPr="00D51749">
              <w:rPr>
                <w:color w:val="000000"/>
                <w:spacing w:val="1"/>
              </w:rPr>
              <w:t xml:space="preserve"> </w:t>
            </w:r>
            <w:r w:rsidRPr="00D51749">
              <w:rPr>
                <w:b/>
                <w:bCs/>
                <w:color w:val="000000"/>
              </w:rPr>
              <w:t>общеобразовате</w:t>
            </w:r>
            <w:r w:rsidRPr="00D51749">
              <w:rPr>
                <w:b/>
                <w:bCs/>
                <w:color w:val="000000"/>
                <w:spacing w:val="-1"/>
              </w:rPr>
              <w:t>ль</w:t>
            </w:r>
            <w:r w:rsidRPr="00D51749">
              <w:rPr>
                <w:b/>
                <w:bCs/>
                <w:color w:val="000000"/>
              </w:rPr>
              <w:t>н</w:t>
            </w:r>
            <w:r w:rsidRPr="00D51749">
              <w:rPr>
                <w:b/>
                <w:bCs/>
                <w:color w:val="000000"/>
                <w:spacing w:val="1"/>
              </w:rPr>
              <w:t>о</w:t>
            </w:r>
            <w:r w:rsidRPr="00D51749">
              <w:rPr>
                <w:b/>
                <w:bCs/>
                <w:color w:val="000000"/>
              </w:rPr>
              <w:t>е</w:t>
            </w:r>
            <w:r w:rsidRPr="00D51749">
              <w:rPr>
                <w:color w:val="000000"/>
                <w:spacing w:val="1"/>
              </w:rPr>
              <w:t xml:space="preserve"> </w:t>
            </w:r>
            <w:r w:rsidRPr="00D51749">
              <w:rPr>
                <w:b/>
                <w:bCs/>
                <w:color w:val="000000"/>
                <w:spacing w:val="2"/>
              </w:rPr>
              <w:t>у</w:t>
            </w:r>
            <w:r w:rsidRPr="00D51749">
              <w:rPr>
                <w:b/>
                <w:bCs/>
                <w:color w:val="000000"/>
              </w:rPr>
              <w:t>чре</w:t>
            </w:r>
            <w:r w:rsidRPr="00D51749">
              <w:rPr>
                <w:b/>
                <w:bCs/>
                <w:color w:val="000000"/>
                <w:spacing w:val="-4"/>
              </w:rPr>
              <w:t>ж</w:t>
            </w:r>
            <w:r w:rsidRPr="00D51749">
              <w:rPr>
                <w:b/>
                <w:bCs/>
                <w:color w:val="000000"/>
              </w:rPr>
              <w:t>дение</w:t>
            </w:r>
            <w:r w:rsidRPr="00D51749">
              <w:rPr>
                <w:color w:val="000000"/>
              </w:rPr>
              <w:t xml:space="preserve"> </w:t>
            </w:r>
            <w:r w:rsidRPr="00D51749">
              <w:rPr>
                <w:b/>
                <w:bCs/>
                <w:color w:val="000000"/>
              </w:rPr>
              <w:t>«Барановская</w:t>
            </w:r>
            <w:r w:rsidRPr="00D51749">
              <w:rPr>
                <w:color w:val="000000"/>
                <w:spacing w:val="1"/>
              </w:rPr>
              <w:t xml:space="preserve"> </w:t>
            </w:r>
            <w:r w:rsidRPr="00D51749">
              <w:rPr>
                <w:b/>
                <w:bCs/>
                <w:color w:val="000000"/>
              </w:rPr>
              <w:t>средняя</w:t>
            </w:r>
            <w:r w:rsidRPr="00D51749">
              <w:rPr>
                <w:color w:val="000000"/>
              </w:rPr>
              <w:t xml:space="preserve"> </w:t>
            </w:r>
            <w:r w:rsidRPr="00D51749">
              <w:rPr>
                <w:b/>
                <w:bCs/>
                <w:color w:val="000000"/>
              </w:rPr>
              <w:t>общеобразовател</w:t>
            </w:r>
            <w:r w:rsidRPr="00D51749">
              <w:rPr>
                <w:b/>
                <w:bCs/>
                <w:color w:val="000000"/>
                <w:spacing w:val="-1"/>
              </w:rPr>
              <w:t>ь</w:t>
            </w:r>
            <w:r w:rsidRPr="00D51749">
              <w:rPr>
                <w:b/>
                <w:bCs/>
                <w:color w:val="000000"/>
              </w:rPr>
              <w:t>ная</w:t>
            </w:r>
            <w:r w:rsidRPr="00D51749">
              <w:rPr>
                <w:color w:val="000000"/>
                <w:spacing w:val="1"/>
              </w:rPr>
              <w:t xml:space="preserve"> </w:t>
            </w:r>
            <w:r w:rsidRPr="00D51749">
              <w:rPr>
                <w:b/>
                <w:bCs/>
                <w:color w:val="000000"/>
              </w:rPr>
              <w:t>шко</w:t>
            </w:r>
            <w:r w:rsidRPr="00D51749">
              <w:rPr>
                <w:b/>
                <w:bCs/>
                <w:color w:val="000000"/>
                <w:spacing w:val="-1"/>
              </w:rPr>
              <w:t>л</w:t>
            </w:r>
            <w:r w:rsidRPr="00D51749">
              <w:rPr>
                <w:b/>
                <w:bCs/>
                <w:color w:val="000000"/>
              </w:rPr>
              <w:t>а»</w:t>
            </w:r>
            <w:r w:rsidRPr="00D51749">
              <w:rPr>
                <w:color w:val="000000"/>
              </w:rPr>
              <w:t xml:space="preserve"> </w:t>
            </w:r>
          </w:p>
          <w:p w:rsidR="00D51749" w:rsidRPr="00D51749" w:rsidRDefault="00D51749" w:rsidP="00D51749">
            <w:pPr>
              <w:widowControl w:val="0"/>
              <w:ind w:left="844" w:right="501" w:firstLine="380"/>
              <w:jc w:val="center"/>
              <w:rPr>
                <w:b/>
                <w:bCs/>
                <w:color w:val="000000"/>
              </w:rPr>
            </w:pPr>
            <w:r w:rsidRPr="00D51749">
              <w:rPr>
                <w:b/>
                <w:bCs/>
                <w:color w:val="000000"/>
              </w:rPr>
              <w:t>Змеино</w:t>
            </w:r>
            <w:r w:rsidRPr="00D51749">
              <w:rPr>
                <w:b/>
                <w:bCs/>
                <w:color w:val="000000"/>
                <w:spacing w:val="-1"/>
              </w:rPr>
              <w:t>г</w:t>
            </w:r>
            <w:r w:rsidRPr="00D51749">
              <w:rPr>
                <w:b/>
                <w:bCs/>
                <w:color w:val="000000"/>
              </w:rPr>
              <w:t>орско</w:t>
            </w:r>
            <w:r w:rsidRPr="00D51749">
              <w:rPr>
                <w:b/>
                <w:bCs/>
                <w:color w:val="000000"/>
                <w:spacing w:val="-1"/>
              </w:rPr>
              <w:t>г</w:t>
            </w:r>
            <w:r w:rsidRPr="00D51749">
              <w:rPr>
                <w:b/>
                <w:bCs/>
                <w:color w:val="000000"/>
              </w:rPr>
              <w:t>о</w:t>
            </w:r>
            <w:r w:rsidRPr="00D51749">
              <w:rPr>
                <w:color w:val="000000"/>
                <w:spacing w:val="2"/>
              </w:rPr>
              <w:t xml:space="preserve"> </w:t>
            </w:r>
            <w:r w:rsidRPr="00D51749">
              <w:rPr>
                <w:b/>
                <w:bCs/>
                <w:color w:val="000000"/>
                <w:spacing w:val="1"/>
              </w:rPr>
              <w:t>р</w:t>
            </w:r>
            <w:r w:rsidRPr="00D51749">
              <w:rPr>
                <w:b/>
                <w:bCs/>
                <w:color w:val="000000"/>
              </w:rPr>
              <w:t>айона</w:t>
            </w:r>
            <w:r w:rsidRPr="00D51749">
              <w:rPr>
                <w:color w:val="000000"/>
              </w:rPr>
              <w:t xml:space="preserve"> </w:t>
            </w:r>
            <w:r w:rsidRPr="00D51749">
              <w:rPr>
                <w:b/>
                <w:bCs/>
                <w:color w:val="000000"/>
              </w:rPr>
              <w:t>Алтай</w:t>
            </w:r>
            <w:r w:rsidRPr="00D51749">
              <w:rPr>
                <w:b/>
                <w:bCs/>
                <w:color w:val="000000"/>
                <w:spacing w:val="-1"/>
              </w:rPr>
              <w:t>с</w:t>
            </w:r>
            <w:r w:rsidRPr="00D51749">
              <w:rPr>
                <w:b/>
                <w:bCs/>
                <w:color w:val="000000"/>
              </w:rPr>
              <w:t>ко</w:t>
            </w:r>
            <w:r w:rsidRPr="00D51749">
              <w:rPr>
                <w:b/>
                <w:bCs/>
                <w:color w:val="000000"/>
                <w:spacing w:val="-1"/>
              </w:rPr>
              <w:t>г</w:t>
            </w:r>
            <w:r w:rsidRPr="00D51749">
              <w:rPr>
                <w:b/>
                <w:bCs/>
                <w:color w:val="000000"/>
              </w:rPr>
              <w:t>о</w:t>
            </w:r>
            <w:r w:rsidRPr="00D51749">
              <w:rPr>
                <w:color w:val="000000"/>
                <w:spacing w:val="1"/>
              </w:rPr>
              <w:t xml:space="preserve"> </w:t>
            </w:r>
            <w:r w:rsidRPr="00D51749">
              <w:rPr>
                <w:b/>
                <w:bCs/>
                <w:color w:val="000000"/>
              </w:rPr>
              <w:t>края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FFFFFF"/>
              <w:right w:val="nil"/>
            </w:tcBorders>
          </w:tcPr>
          <w:p w:rsidR="00D51749" w:rsidRPr="00D51749" w:rsidRDefault="00D51749" w:rsidP="00D51749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</w:tbl>
    <w:p w:rsidR="00D51749" w:rsidRPr="00D51749" w:rsidRDefault="00D51749" w:rsidP="00D51749">
      <w:pPr>
        <w:spacing w:line="240" w:lineRule="exact"/>
        <w:rPr>
          <w:rFonts w:ascii="Calibri" w:eastAsia="Calibri" w:hAnsi="Calibri" w:cs="Calibri"/>
        </w:rPr>
      </w:pPr>
    </w:p>
    <w:tbl>
      <w:tblPr>
        <w:tblW w:w="10013" w:type="dxa"/>
        <w:tblCellMar>
          <w:left w:w="10" w:type="dxa"/>
          <w:right w:w="10" w:type="dxa"/>
        </w:tblCellMar>
        <w:tblLook w:val="04A0"/>
      </w:tblPr>
      <w:tblGrid>
        <w:gridCol w:w="3337"/>
        <w:gridCol w:w="3338"/>
        <w:gridCol w:w="3338"/>
      </w:tblGrid>
      <w:tr w:rsidR="00D51749" w:rsidRPr="00D51749" w:rsidTr="00D51749">
        <w:trPr>
          <w:trHeight w:val="1905"/>
        </w:trPr>
        <w:tc>
          <w:tcPr>
            <w:tcW w:w="3337" w:type="dxa"/>
            <w:hideMark/>
          </w:tcPr>
          <w:p w:rsidR="00D51749" w:rsidRPr="00D51749" w:rsidRDefault="00D51749" w:rsidP="00D51749">
            <w:pPr>
              <w:spacing w:line="256" w:lineRule="auto"/>
              <w:rPr>
                <w:rFonts w:eastAsia="Calibri"/>
              </w:rPr>
            </w:pPr>
            <w:r w:rsidRPr="00D51749">
              <w:rPr>
                <w:rFonts w:eastAsia="Calibri"/>
                <w:color w:val="000000"/>
                <w:sz w:val="22"/>
                <w:szCs w:val="20"/>
              </w:rPr>
              <w:t>«РАССМОТРЕНО»</w:t>
            </w:r>
          </w:p>
          <w:p w:rsidR="00D51749" w:rsidRPr="00D51749" w:rsidRDefault="00D51749" w:rsidP="00D51749">
            <w:pPr>
              <w:spacing w:line="256" w:lineRule="auto"/>
              <w:rPr>
                <w:rFonts w:eastAsia="Calibri"/>
              </w:rPr>
            </w:pPr>
            <w:r w:rsidRPr="00D51749">
              <w:rPr>
                <w:rFonts w:eastAsia="Calibri"/>
                <w:color w:val="000000"/>
                <w:sz w:val="22"/>
                <w:szCs w:val="20"/>
              </w:rPr>
              <w:t xml:space="preserve">методическим </w:t>
            </w:r>
            <w:r>
              <w:rPr>
                <w:rFonts w:eastAsia="Calibri"/>
                <w:color w:val="000000"/>
                <w:sz w:val="22"/>
                <w:szCs w:val="20"/>
              </w:rPr>
              <w:t xml:space="preserve">советом школы </w:t>
            </w:r>
            <w:r w:rsidRPr="00D51749">
              <w:rPr>
                <w:rFonts w:eastAsia="Calibri"/>
                <w:color w:val="000000"/>
                <w:sz w:val="22"/>
                <w:szCs w:val="20"/>
              </w:rPr>
              <w:t>Руководитель МО</w:t>
            </w:r>
          </w:p>
          <w:p w:rsidR="00D51749" w:rsidRPr="00D51749" w:rsidRDefault="00D51749" w:rsidP="00D51749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  <w:color w:val="000000"/>
                <w:sz w:val="22"/>
                <w:szCs w:val="20"/>
              </w:rPr>
              <w:t>__________И.Б. Сухотерина</w:t>
            </w:r>
            <w:r w:rsidRPr="00D51749">
              <w:rPr>
                <w:rFonts w:eastAsia="Calibri"/>
                <w:color w:val="000000"/>
                <w:sz w:val="22"/>
                <w:szCs w:val="20"/>
              </w:rPr>
              <w:t xml:space="preserve">                             </w:t>
            </w:r>
          </w:p>
          <w:p w:rsidR="00D51749" w:rsidRPr="00D51749" w:rsidRDefault="00D51749" w:rsidP="00D51749">
            <w:pPr>
              <w:spacing w:line="256" w:lineRule="auto"/>
              <w:rPr>
                <w:rFonts w:eastAsia="Calibri"/>
              </w:rPr>
            </w:pPr>
            <w:r w:rsidRPr="00D51749">
              <w:rPr>
                <w:rFonts w:eastAsia="Calibri"/>
                <w:color w:val="000000"/>
                <w:sz w:val="22"/>
                <w:szCs w:val="20"/>
              </w:rPr>
              <w:t>Протокол №______________</w:t>
            </w:r>
          </w:p>
          <w:p w:rsidR="00D51749" w:rsidRPr="00D51749" w:rsidRDefault="00D51749" w:rsidP="00D51749">
            <w:pPr>
              <w:spacing w:line="256" w:lineRule="auto"/>
              <w:rPr>
                <w:rFonts w:eastAsia="Calibri"/>
              </w:rPr>
            </w:pPr>
            <w:r w:rsidRPr="00D51749">
              <w:rPr>
                <w:rFonts w:eastAsia="Calibri"/>
                <w:color w:val="000000"/>
                <w:sz w:val="22"/>
                <w:szCs w:val="20"/>
              </w:rPr>
              <w:t>от «____»____________20__г.</w:t>
            </w:r>
          </w:p>
        </w:tc>
        <w:tc>
          <w:tcPr>
            <w:tcW w:w="3338" w:type="dxa"/>
            <w:hideMark/>
          </w:tcPr>
          <w:p w:rsidR="00D51749" w:rsidRPr="00D51749" w:rsidRDefault="00D51749" w:rsidP="00D51749">
            <w:pPr>
              <w:spacing w:line="256" w:lineRule="auto"/>
              <w:rPr>
                <w:rFonts w:eastAsia="Calibri"/>
              </w:rPr>
            </w:pPr>
            <w:r w:rsidRPr="00D51749">
              <w:rPr>
                <w:rFonts w:eastAsia="Calibri"/>
                <w:color w:val="000000"/>
                <w:sz w:val="22"/>
                <w:szCs w:val="20"/>
              </w:rPr>
              <w:t>«СОГЛАСОВАНО»</w:t>
            </w:r>
          </w:p>
          <w:p w:rsidR="00D51749" w:rsidRPr="00D51749" w:rsidRDefault="00D51749" w:rsidP="00D51749">
            <w:pPr>
              <w:spacing w:line="256" w:lineRule="auto"/>
              <w:rPr>
                <w:rFonts w:eastAsia="Calibri"/>
              </w:rPr>
            </w:pPr>
            <w:r w:rsidRPr="00D51749">
              <w:rPr>
                <w:rFonts w:eastAsia="Calibri"/>
                <w:color w:val="000000"/>
                <w:sz w:val="22"/>
                <w:szCs w:val="20"/>
              </w:rPr>
              <w:t>Заместитель директора по УВР</w:t>
            </w:r>
          </w:p>
          <w:p w:rsidR="00D51749" w:rsidRPr="00D51749" w:rsidRDefault="00D51749" w:rsidP="00D51749">
            <w:pPr>
              <w:spacing w:line="256" w:lineRule="auto"/>
              <w:rPr>
                <w:rFonts w:eastAsia="Calibri"/>
              </w:rPr>
            </w:pPr>
            <w:r w:rsidRPr="00D51749">
              <w:rPr>
                <w:rFonts w:eastAsia="Calibri"/>
                <w:color w:val="000000"/>
                <w:sz w:val="22"/>
                <w:szCs w:val="20"/>
              </w:rPr>
              <w:t>__________ (Сухотерина И.Б.)</w:t>
            </w:r>
          </w:p>
          <w:p w:rsidR="00D51749" w:rsidRPr="00D51749" w:rsidRDefault="00D51749" w:rsidP="00D51749">
            <w:pPr>
              <w:spacing w:line="256" w:lineRule="auto"/>
              <w:rPr>
                <w:rFonts w:eastAsia="Calibri"/>
              </w:rPr>
            </w:pPr>
            <w:r w:rsidRPr="00D51749">
              <w:rPr>
                <w:rFonts w:eastAsia="Calibri"/>
                <w:color w:val="000000"/>
                <w:sz w:val="22"/>
                <w:szCs w:val="20"/>
              </w:rPr>
              <w:t>Протокол №______________</w:t>
            </w:r>
          </w:p>
          <w:p w:rsidR="00D51749" w:rsidRPr="00D51749" w:rsidRDefault="00D51749" w:rsidP="00D51749">
            <w:pPr>
              <w:spacing w:line="256" w:lineRule="auto"/>
              <w:rPr>
                <w:rFonts w:eastAsia="Calibri"/>
              </w:rPr>
            </w:pPr>
            <w:r w:rsidRPr="00D51749">
              <w:rPr>
                <w:rFonts w:eastAsia="Calibri"/>
                <w:color w:val="000000"/>
                <w:sz w:val="22"/>
                <w:szCs w:val="20"/>
              </w:rPr>
              <w:t>от «____»____________20__г.</w:t>
            </w:r>
          </w:p>
        </w:tc>
        <w:tc>
          <w:tcPr>
            <w:tcW w:w="3338" w:type="dxa"/>
            <w:hideMark/>
          </w:tcPr>
          <w:p w:rsidR="00D51749" w:rsidRPr="00D51749" w:rsidRDefault="00D51749" w:rsidP="00D51749">
            <w:pPr>
              <w:spacing w:line="256" w:lineRule="auto"/>
              <w:rPr>
                <w:rFonts w:eastAsia="Calibri"/>
              </w:rPr>
            </w:pPr>
            <w:r w:rsidRPr="00D51749">
              <w:rPr>
                <w:rFonts w:eastAsia="Calibri"/>
                <w:color w:val="000000"/>
                <w:sz w:val="22"/>
                <w:szCs w:val="20"/>
              </w:rPr>
              <w:t>«УТВЕРЖДАЮ»</w:t>
            </w:r>
          </w:p>
          <w:p w:rsidR="00D51749" w:rsidRPr="00D51749" w:rsidRDefault="00D51749" w:rsidP="00D51749">
            <w:pPr>
              <w:spacing w:line="256" w:lineRule="auto"/>
              <w:rPr>
                <w:rFonts w:eastAsia="Calibri"/>
                <w:color w:val="000000"/>
                <w:szCs w:val="20"/>
              </w:rPr>
            </w:pPr>
            <w:r w:rsidRPr="00D51749">
              <w:rPr>
                <w:rFonts w:eastAsia="Calibri"/>
                <w:color w:val="000000"/>
                <w:sz w:val="22"/>
                <w:szCs w:val="20"/>
              </w:rPr>
              <w:t xml:space="preserve">Директор </w:t>
            </w:r>
          </w:p>
          <w:p w:rsidR="00D51749" w:rsidRPr="00D51749" w:rsidRDefault="00D51749" w:rsidP="00D51749">
            <w:pPr>
              <w:spacing w:line="256" w:lineRule="auto"/>
              <w:rPr>
                <w:rFonts w:eastAsia="Calibri"/>
              </w:rPr>
            </w:pPr>
            <w:r w:rsidRPr="00D51749">
              <w:rPr>
                <w:rFonts w:eastAsia="Calibri"/>
                <w:color w:val="000000"/>
                <w:sz w:val="22"/>
                <w:szCs w:val="20"/>
              </w:rPr>
              <w:t>МБОУ «Барановская СОШ»</w:t>
            </w:r>
          </w:p>
          <w:p w:rsidR="00D51749" w:rsidRPr="00D51749" w:rsidRDefault="00D51749" w:rsidP="00D51749">
            <w:pPr>
              <w:spacing w:line="256" w:lineRule="auto"/>
              <w:rPr>
                <w:rFonts w:eastAsia="Calibri"/>
              </w:rPr>
            </w:pPr>
            <w:r w:rsidRPr="00D51749">
              <w:rPr>
                <w:rFonts w:eastAsia="Calibri"/>
                <w:color w:val="000000"/>
                <w:sz w:val="22"/>
                <w:szCs w:val="20"/>
              </w:rPr>
              <w:t>__________ (Риффель А.В.)</w:t>
            </w:r>
          </w:p>
          <w:p w:rsidR="00D51749" w:rsidRPr="00D51749" w:rsidRDefault="00D51749" w:rsidP="00D51749">
            <w:pPr>
              <w:spacing w:line="256" w:lineRule="auto"/>
              <w:rPr>
                <w:rFonts w:eastAsia="Calibri"/>
              </w:rPr>
            </w:pPr>
            <w:r w:rsidRPr="00D51749">
              <w:rPr>
                <w:rFonts w:eastAsia="Calibri"/>
                <w:color w:val="000000"/>
                <w:sz w:val="22"/>
                <w:szCs w:val="20"/>
              </w:rPr>
              <w:t>Приказ №________________</w:t>
            </w:r>
          </w:p>
          <w:p w:rsidR="00D51749" w:rsidRPr="00D51749" w:rsidRDefault="00D51749" w:rsidP="00D51749">
            <w:pPr>
              <w:spacing w:line="256" w:lineRule="auto"/>
              <w:rPr>
                <w:rFonts w:eastAsia="Calibri"/>
              </w:rPr>
            </w:pPr>
            <w:r w:rsidRPr="00D51749">
              <w:rPr>
                <w:rFonts w:eastAsia="Calibri"/>
                <w:color w:val="000000"/>
                <w:sz w:val="22"/>
                <w:szCs w:val="20"/>
              </w:rPr>
              <w:t>от «____»____________20__г.</w:t>
            </w:r>
          </w:p>
        </w:tc>
      </w:tr>
    </w:tbl>
    <w:p w:rsidR="00D51749" w:rsidRPr="00D51749" w:rsidRDefault="00D51749" w:rsidP="00D51749">
      <w:pPr>
        <w:spacing w:line="240" w:lineRule="exact"/>
        <w:rPr>
          <w:rFonts w:ascii="Calibri" w:eastAsia="Calibri" w:hAnsi="Calibri" w:cs="Calibri"/>
        </w:rPr>
      </w:pPr>
    </w:p>
    <w:p w:rsidR="00D51749" w:rsidRPr="00D51749" w:rsidRDefault="00D51749" w:rsidP="00D51749">
      <w:pPr>
        <w:spacing w:line="240" w:lineRule="exact"/>
        <w:rPr>
          <w:rFonts w:ascii="Calibri" w:eastAsia="Calibri" w:hAnsi="Calibri" w:cs="Calibri"/>
        </w:rPr>
      </w:pPr>
    </w:p>
    <w:p w:rsidR="00D51749" w:rsidRPr="00D51749" w:rsidRDefault="00D51749" w:rsidP="00D51749">
      <w:pPr>
        <w:spacing w:line="240" w:lineRule="exact"/>
        <w:rPr>
          <w:rFonts w:ascii="Calibri" w:eastAsia="Calibri" w:hAnsi="Calibri" w:cs="Calibri"/>
        </w:rPr>
      </w:pPr>
    </w:p>
    <w:p w:rsidR="00D51749" w:rsidRDefault="00D51749" w:rsidP="00D51749">
      <w:pPr>
        <w:widowControl w:val="0"/>
        <w:spacing w:line="357" w:lineRule="auto"/>
        <w:ind w:left="3823" w:right="283" w:hanging="518"/>
        <w:jc w:val="center"/>
        <w:rPr>
          <w:rFonts w:ascii="Calibri" w:eastAsia="Calibri" w:hAnsi="Calibri" w:cs="Calibri"/>
        </w:rPr>
      </w:pPr>
    </w:p>
    <w:p w:rsidR="00D51749" w:rsidRDefault="00D51749" w:rsidP="00D51749">
      <w:pPr>
        <w:widowControl w:val="0"/>
        <w:spacing w:line="357" w:lineRule="auto"/>
        <w:ind w:left="3823" w:right="283" w:hanging="518"/>
        <w:jc w:val="center"/>
        <w:rPr>
          <w:rFonts w:ascii="Calibri" w:eastAsia="Calibri" w:hAnsi="Calibri" w:cs="Calibri"/>
        </w:rPr>
      </w:pPr>
    </w:p>
    <w:p w:rsidR="00D51749" w:rsidRDefault="00D51749" w:rsidP="00D51749">
      <w:pPr>
        <w:widowControl w:val="0"/>
        <w:spacing w:line="357" w:lineRule="auto"/>
        <w:ind w:left="1560" w:right="283" w:hanging="518"/>
        <w:jc w:val="center"/>
        <w:rPr>
          <w:b/>
          <w:bCs/>
          <w:color w:val="000009"/>
          <w:spacing w:val="1"/>
          <w:sz w:val="28"/>
          <w:szCs w:val="28"/>
        </w:rPr>
      </w:pPr>
      <w:r w:rsidRPr="00D51749">
        <w:rPr>
          <w:b/>
          <w:bCs/>
          <w:color w:val="000009"/>
          <w:sz w:val="28"/>
          <w:szCs w:val="28"/>
        </w:rPr>
        <w:t>Р</w:t>
      </w:r>
      <w:r w:rsidRPr="00D51749">
        <w:rPr>
          <w:b/>
          <w:bCs/>
          <w:color w:val="000009"/>
          <w:spacing w:val="-1"/>
          <w:sz w:val="28"/>
          <w:szCs w:val="28"/>
        </w:rPr>
        <w:t>А</w:t>
      </w:r>
      <w:r w:rsidRPr="00D51749">
        <w:rPr>
          <w:b/>
          <w:bCs/>
          <w:color w:val="000009"/>
          <w:sz w:val="28"/>
          <w:szCs w:val="28"/>
        </w:rPr>
        <w:t>БО</w:t>
      </w:r>
      <w:r w:rsidRPr="00D51749">
        <w:rPr>
          <w:b/>
          <w:bCs/>
          <w:color w:val="000009"/>
          <w:spacing w:val="1"/>
          <w:sz w:val="28"/>
          <w:szCs w:val="28"/>
        </w:rPr>
        <w:t>Ч</w:t>
      </w:r>
      <w:r w:rsidRPr="00D51749">
        <w:rPr>
          <w:b/>
          <w:bCs/>
          <w:color w:val="000009"/>
          <w:sz w:val="28"/>
          <w:szCs w:val="28"/>
        </w:rPr>
        <w:t>АЯ</w:t>
      </w:r>
      <w:r>
        <w:rPr>
          <w:color w:val="000009"/>
          <w:sz w:val="28"/>
          <w:szCs w:val="28"/>
        </w:rPr>
        <w:t xml:space="preserve"> </w:t>
      </w:r>
      <w:r w:rsidRPr="00D51749">
        <w:rPr>
          <w:b/>
          <w:bCs/>
          <w:color w:val="000009"/>
          <w:spacing w:val="-1"/>
          <w:sz w:val="28"/>
          <w:szCs w:val="28"/>
        </w:rPr>
        <w:t>П</w:t>
      </w:r>
      <w:r w:rsidRPr="00D51749">
        <w:rPr>
          <w:b/>
          <w:bCs/>
          <w:color w:val="000009"/>
          <w:sz w:val="28"/>
          <w:szCs w:val="28"/>
        </w:rPr>
        <w:t>РОГРАММА</w:t>
      </w:r>
      <w:r w:rsidRPr="00D51749">
        <w:rPr>
          <w:color w:val="000009"/>
          <w:sz w:val="28"/>
          <w:szCs w:val="28"/>
        </w:rPr>
        <w:t xml:space="preserve"> </w:t>
      </w:r>
    </w:p>
    <w:p w:rsidR="00D51749" w:rsidRPr="00D51749" w:rsidRDefault="00D51749" w:rsidP="00D51749">
      <w:pPr>
        <w:widowControl w:val="0"/>
        <w:spacing w:line="357" w:lineRule="auto"/>
        <w:ind w:left="2127" w:right="283" w:hanging="518"/>
        <w:jc w:val="center"/>
        <w:rPr>
          <w:b/>
          <w:bCs/>
          <w:color w:val="000009"/>
          <w:sz w:val="28"/>
          <w:szCs w:val="28"/>
        </w:rPr>
      </w:pPr>
      <w:r>
        <w:rPr>
          <w:b/>
          <w:bCs/>
          <w:color w:val="000009"/>
          <w:spacing w:val="-1"/>
          <w:sz w:val="28"/>
          <w:szCs w:val="28"/>
        </w:rPr>
        <w:t>у</w:t>
      </w:r>
      <w:r w:rsidRPr="00D51749">
        <w:rPr>
          <w:b/>
          <w:bCs/>
          <w:color w:val="000009"/>
          <w:spacing w:val="-1"/>
          <w:sz w:val="28"/>
          <w:szCs w:val="28"/>
        </w:rPr>
        <w:t>ч</w:t>
      </w:r>
      <w:r w:rsidRPr="00D51749">
        <w:rPr>
          <w:b/>
          <w:bCs/>
          <w:color w:val="000009"/>
          <w:sz w:val="28"/>
          <w:szCs w:val="28"/>
        </w:rPr>
        <w:t>ебно</w:t>
      </w:r>
      <w:r w:rsidRPr="00D51749">
        <w:rPr>
          <w:b/>
          <w:bCs/>
          <w:color w:val="000009"/>
          <w:spacing w:val="1"/>
          <w:sz w:val="28"/>
          <w:szCs w:val="28"/>
        </w:rPr>
        <w:t>г</w:t>
      </w:r>
      <w:r w:rsidRPr="00D51749">
        <w:rPr>
          <w:b/>
          <w:bCs/>
          <w:color w:val="000009"/>
          <w:sz w:val="28"/>
          <w:szCs w:val="28"/>
        </w:rPr>
        <w:t>о</w:t>
      </w:r>
      <w:r w:rsidRPr="00D51749">
        <w:rPr>
          <w:color w:val="000009"/>
          <w:sz w:val="28"/>
          <w:szCs w:val="28"/>
        </w:rPr>
        <w:t xml:space="preserve"> </w:t>
      </w:r>
      <w:r w:rsidRPr="00D51749">
        <w:rPr>
          <w:b/>
          <w:bCs/>
          <w:color w:val="000009"/>
          <w:spacing w:val="-1"/>
          <w:sz w:val="28"/>
          <w:szCs w:val="28"/>
        </w:rPr>
        <w:t>п</w:t>
      </w:r>
      <w:r w:rsidRPr="00D51749">
        <w:rPr>
          <w:b/>
          <w:bCs/>
          <w:color w:val="000009"/>
          <w:sz w:val="28"/>
          <w:szCs w:val="28"/>
        </w:rPr>
        <w:t>редмета</w:t>
      </w:r>
    </w:p>
    <w:p w:rsidR="00D51749" w:rsidRPr="00D51749" w:rsidRDefault="00D51749" w:rsidP="00D51749">
      <w:pPr>
        <w:widowControl w:val="0"/>
        <w:spacing w:before="2"/>
        <w:ind w:right="-20"/>
        <w:jc w:val="center"/>
        <w:rPr>
          <w:b/>
          <w:bCs/>
          <w:color w:val="000009"/>
          <w:sz w:val="28"/>
          <w:szCs w:val="28"/>
        </w:rPr>
      </w:pPr>
      <w:r w:rsidRPr="00D51749">
        <w:rPr>
          <w:b/>
          <w:bCs/>
          <w:color w:val="000009"/>
          <w:sz w:val="28"/>
          <w:szCs w:val="28"/>
        </w:rPr>
        <w:t>«</w:t>
      </w:r>
      <w:r>
        <w:rPr>
          <w:b/>
          <w:bCs/>
          <w:color w:val="000009"/>
          <w:sz w:val="28"/>
          <w:szCs w:val="28"/>
        </w:rPr>
        <w:t>Основы безопасности жизнедеятельности»</w:t>
      </w:r>
    </w:p>
    <w:p w:rsidR="00D51749" w:rsidRDefault="00D51749" w:rsidP="00D51749">
      <w:pPr>
        <w:widowControl w:val="0"/>
        <w:spacing w:line="360" w:lineRule="auto"/>
        <w:ind w:left="4284" w:right="1984" w:hanging="1565"/>
        <w:rPr>
          <w:b/>
          <w:bCs/>
          <w:color w:val="000009"/>
          <w:sz w:val="28"/>
          <w:szCs w:val="28"/>
        </w:rPr>
      </w:pPr>
      <w:r w:rsidRPr="00D51749">
        <w:rPr>
          <w:b/>
          <w:bCs/>
          <w:color w:val="000009"/>
          <w:sz w:val="28"/>
          <w:szCs w:val="28"/>
        </w:rPr>
        <w:t>с</w:t>
      </w:r>
      <w:r w:rsidRPr="00D51749">
        <w:rPr>
          <w:b/>
          <w:bCs/>
          <w:color w:val="000009"/>
          <w:spacing w:val="-1"/>
          <w:sz w:val="28"/>
          <w:szCs w:val="28"/>
        </w:rPr>
        <w:t>т</w:t>
      </w:r>
      <w:r w:rsidRPr="00D51749">
        <w:rPr>
          <w:b/>
          <w:bCs/>
          <w:color w:val="000009"/>
          <w:spacing w:val="1"/>
          <w:sz w:val="28"/>
          <w:szCs w:val="28"/>
        </w:rPr>
        <w:t>у</w:t>
      </w:r>
      <w:r w:rsidRPr="00D51749">
        <w:rPr>
          <w:b/>
          <w:bCs/>
          <w:color w:val="000009"/>
          <w:sz w:val="28"/>
          <w:szCs w:val="28"/>
        </w:rPr>
        <w:t>п</w:t>
      </w:r>
      <w:r w:rsidRPr="00D51749">
        <w:rPr>
          <w:b/>
          <w:bCs/>
          <w:color w:val="000009"/>
          <w:spacing w:val="-1"/>
          <w:sz w:val="28"/>
          <w:szCs w:val="28"/>
        </w:rPr>
        <w:t>е</w:t>
      </w:r>
      <w:r w:rsidRPr="00D51749">
        <w:rPr>
          <w:b/>
          <w:bCs/>
          <w:color w:val="000009"/>
          <w:sz w:val="28"/>
          <w:szCs w:val="28"/>
        </w:rPr>
        <w:t>нь:</w:t>
      </w:r>
      <w:r w:rsidRPr="00D51749">
        <w:rPr>
          <w:color w:val="000009"/>
          <w:sz w:val="28"/>
          <w:szCs w:val="28"/>
        </w:rPr>
        <w:t xml:space="preserve"> </w:t>
      </w:r>
      <w:r w:rsidRPr="00D51749">
        <w:rPr>
          <w:b/>
          <w:bCs/>
          <w:color w:val="000009"/>
          <w:sz w:val="28"/>
          <w:szCs w:val="28"/>
        </w:rPr>
        <w:t>среднее</w:t>
      </w:r>
      <w:r w:rsidRPr="00D51749">
        <w:rPr>
          <w:color w:val="000009"/>
          <w:spacing w:val="1"/>
          <w:sz w:val="28"/>
          <w:szCs w:val="28"/>
        </w:rPr>
        <w:t xml:space="preserve"> </w:t>
      </w:r>
      <w:r w:rsidRPr="00D51749">
        <w:rPr>
          <w:b/>
          <w:bCs/>
          <w:color w:val="000009"/>
          <w:sz w:val="28"/>
          <w:szCs w:val="28"/>
        </w:rPr>
        <w:t>об</w:t>
      </w:r>
      <w:r w:rsidRPr="00D51749">
        <w:rPr>
          <w:b/>
          <w:bCs/>
          <w:color w:val="000009"/>
          <w:spacing w:val="-1"/>
          <w:sz w:val="28"/>
          <w:szCs w:val="28"/>
        </w:rPr>
        <w:t>щ</w:t>
      </w:r>
      <w:r>
        <w:rPr>
          <w:b/>
          <w:bCs/>
          <w:color w:val="000009"/>
          <w:sz w:val="28"/>
          <w:szCs w:val="28"/>
        </w:rPr>
        <w:t xml:space="preserve">ее образование </w:t>
      </w:r>
    </w:p>
    <w:p w:rsidR="00D51749" w:rsidRPr="00D51749" w:rsidRDefault="00D51749" w:rsidP="00D51749">
      <w:pPr>
        <w:widowControl w:val="0"/>
        <w:spacing w:line="360" w:lineRule="auto"/>
        <w:ind w:right="2782"/>
        <w:rPr>
          <w:b/>
          <w:bCs/>
          <w:color w:val="000009"/>
          <w:sz w:val="28"/>
          <w:szCs w:val="28"/>
        </w:rPr>
      </w:pPr>
      <w:r>
        <w:rPr>
          <w:b/>
          <w:bCs/>
          <w:color w:val="000009"/>
          <w:sz w:val="28"/>
          <w:szCs w:val="28"/>
        </w:rPr>
        <w:t xml:space="preserve">                                                         </w:t>
      </w:r>
      <w:r w:rsidRPr="00D51749">
        <w:rPr>
          <w:b/>
          <w:bCs/>
          <w:color w:val="000009"/>
          <w:spacing w:val="-1"/>
          <w:sz w:val="28"/>
          <w:szCs w:val="28"/>
        </w:rPr>
        <w:t>к</w:t>
      </w:r>
      <w:r w:rsidRPr="00D51749">
        <w:rPr>
          <w:b/>
          <w:bCs/>
          <w:color w:val="000009"/>
          <w:sz w:val="28"/>
          <w:szCs w:val="28"/>
        </w:rPr>
        <w:t>ласс:</w:t>
      </w:r>
      <w:r w:rsidRPr="00D51749">
        <w:rPr>
          <w:color w:val="000009"/>
          <w:sz w:val="28"/>
          <w:szCs w:val="28"/>
        </w:rPr>
        <w:t xml:space="preserve"> </w:t>
      </w:r>
      <w:r w:rsidRPr="00D51749">
        <w:rPr>
          <w:b/>
          <w:bCs/>
          <w:color w:val="000009"/>
          <w:sz w:val="28"/>
          <w:szCs w:val="28"/>
        </w:rPr>
        <w:t>10</w:t>
      </w:r>
      <w:r w:rsidRPr="00D51749">
        <w:rPr>
          <w:b/>
          <w:bCs/>
          <w:color w:val="000009"/>
          <w:spacing w:val="1"/>
          <w:sz w:val="28"/>
          <w:szCs w:val="28"/>
        </w:rPr>
        <w:t>-</w:t>
      </w:r>
      <w:r w:rsidRPr="00D51749">
        <w:rPr>
          <w:b/>
          <w:bCs/>
          <w:color w:val="000009"/>
          <w:sz w:val="28"/>
          <w:szCs w:val="28"/>
        </w:rPr>
        <w:t>11</w:t>
      </w:r>
    </w:p>
    <w:p w:rsidR="00D51749" w:rsidRPr="00D51749" w:rsidRDefault="00D51749" w:rsidP="00D51749">
      <w:pPr>
        <w:spacing w:line="240" w:lineRule="exact"/>
      </w:pPr>
    </w:p>
    <w:p w:rsidR="00D51749" w:rsidRPr="00D51749" w:rsidRDefault="00D51749" w:rsidP="00D51749">
      <w:pPr>
        <w:spacing w:line="240" w:lineRule="exact"/>
      </w:pPr>
    </w:p>
    <w:p w:rsidR="00D51749" w:rsidRPr="00D51749" w:rsidRDefault="00D51749" w:rsidP="00D51749">
      <w:pPr>
        <w:spacing w:line="240" w:lineRule="exact"/>
      </w:pPr>
    </w:p>
    <w:p w:rsidR="00D51749" w:rsidRPr="00D51749" w:rsidRDefault="00D51749" w:rsidP="00D51749">
      <w:pPr>
        <w:spacing w:line="240" w:lineRule="exact"/>
      </w:pPr>
    </w:p>
    <w:p w:rsidR="00D51749" w:rsidRPr="00D51749" w:rsidRDefault="00D51749" w:rsidP="00D51749">
      <w:pPr>
        <w:spacing w:line="240" w:lineRule="exact"/>
      </w:pPr>
    </w:p>
    <w:p w:rsidR="00D51749" w:rsidRPr="00D51749" w:rsidRDefault="00D51749" w:rsidP="00D51749">
      <w:pPr>
        <w:spacing w:line="240" w:lineRule="exact"/>
      </w:pPr>
    </w:p>
    <w:p w:rsidR="00D51749" w:rsidRPr="00D51749" w:rsidRDefault="00D51749" w:rsidP="00D51749">
      <w:pPr>
        <w:spacing w:after="1" w:line="160" w:lineRule="exact"/>
        <w:rPr>
          <w:sz w:val="16"/>
          <w:szCs w:val="16"/>
        </w:rPr>
      </w:pPr>
    </w:p>
    <w:p w:rsidR="00D51749" w:rsidRPr="00D51749" w:rsidRDefault="00D51749" w:rsidP="00D51749">
      <w:pPr>
        <w:widowControl w:val="0"/>
        <w:ind w:left="6055" w:right="718"/>
        <w:rPr>
          <w:b/>
          <w:bCs/>
          <w:color w:val="000000"/>
        </w:rPr>
      </w:pPr>
      <w:r w:rsidRPr="00D51749">
        <w:rPr>
          <w:b/>
          <w:bCs/>
          <w:color w:val="000000"/>
        </w:rPr>
        <w:t>Разработчик:</w:t>
      </w:r>
      <w:r w:rsidRPr="00D51749">
        <w:rPr>
          <w:color w:val="000000"/>
        </w:rPr>
        <w:t xml:space="preserve"> </w:t>
      </w:r>
      <w:r>
        <w:rPr>
          <w:b/>
          <w:bCs/>
          <w:color w:val="000000"/>
        </w:rPr>
        <w:t>Якоби Сергей Васильевич</w:t>
      </w:r>
      <w:r w:rsidRPr="00D51749">
        <w:rPr>
          <w:b/>
          <w:bCs/>
          <w:color w:val="000000"/>
        </w:rPr>
        <w:t>,</w:t>
      </w:r>
    </w:p>
    <w:p w:rsidR="00D51749" w:rsidRPr="00D51749" w:rsidRDefault="00D51749" w:rsidP="00D51749">
      <w:pPr>
        <w:widowControl w:val="0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</w:t>
      </w:r>
      <w:r w:rsidRPr="00D51749">
        <w:rPr>
          <w:b/>
          <w:bCs/>
          <w:color w:val="000000"/>
        </w:rPr>
        <w:t>учитель</w:t>
      </w:r>
      <w:r w:rsidRPr="00D51749">
        <w:rPr>
          <w:color w:val="000000"/>
        </w:rPr>
        <w:t xml:space="preserve"> </w:t>
      </w:r>
      <w:r>
        <w:rPr>
          <w:b/>
          <w:bCs/>
          <w:color w:val="000000"/>
        </w:rPr>
        <w:t>ОБЖ</w:t>
      </w:r>
    </w:p>
    <w:p w:rsidR="00D51749" w:rsidRPr="00D51749" w:rsidRDefault="00D51749" w:rsidP="00D51749">
      <w:pPr>
        <w:spacing w:line="240" w:lineRule="exact"/>
      </w:pPr>
    </w:p>
    <w:p w:rsidR="00D51749" w:rsidRPr="00D51749" w:rsidRDefault="00D51749" w:rsidP="00D51749">
      <w:pPr>
        <w:spacing w:line="240" w:lineRule="exact"/>
      </w:pPr>
    </w:p>
    <w:p w:rsidR="00D51749" w:rsidRPr="00D51749" w:rsidRDefault="00D51749" w:rsidP="00D51749">
      <w:pPr>
        <w:spacing w:line="240" w:lineRule="exact"/>
      </w:pPr>
    </w:p>
    <w:p w:rsidR="00D51749" w:rsidRPr="00D51749" w:rsidRDefault="00D51749" w:rsidP="00D51749">
      <w:pPr>
        <w:spacing w:line="240" w:lineRule="exact"/>
      </w:pPr>
    </w:p>
    <w:p w:rsidR="00D51749" w:rsidRPr="00D51749" w:rsidRDefault="00D51749" w:rsidP="00D51749">
      <w:pPr>
        <w:spacing w:line="240" w:lineRule="exact"/>
      </w:pPr>
    </w:p>
    <w:p w:rsidR="00D51749" w:rsidRPr="00D51749" w:rsidRDefault="00D51749" w:rsidP="00D51749">
      <w:pPr>
        <w:spacing w:line="240" w:lineRule="exact"/>
      </w:pPr>
    </w:p>
    <w:p w:rsidR="00D51749" w:rsidRPr="00D51749" w:rsidRDefault="00D51749" w:rsidP="00D51749">
      <w:pPr>
        <w:spacing w:line="240" w:lineRule="exact"/>
      </w:pPr>
    </w:p>
    <w:p w:rsidR="00D51749" w:rsidRPr="00D51749" w:rsidRDefault="00D51749" w:rsidP="00D51749">
      <w:pPr>
        <w:spacing w:after="74" w:line="240" w:lineRule="exact"/>
      </w:pPr>
    </w:p>
    <w:p w:rsidR="007376A4" w:rsidRDefault="00D51749" w:rsidP="00D51749">
      <w:pPr>
        <w:tabs>
          <w:tab w:val="left" w:pos="3969"/>
        </w:tabs>
        <w:jc w:val="center"/>
        <w:rPr>
          <w:bCs/>
        </w:rPr>
      </w:pPr>
      <w:r>
        <w:rPr>
          <w:b/>
          <w:bCs/>
          <w:color w:val="000000"/>
        </w:rPr>
        <w:t xml:space="preserve">с. Барановка, </w:t>
      </w:r>
      <w:r w:rsidRPr="00D51749">
        <w:rPr>
          <w:b/>
          <w:bCs/>
          <w:color w:val="000000"/>
        </w:rPr>
        <w:t>2020</w:t>
      </w:r>
    </w:p>
    <w:p w:rsidR="007376A4" w:rsidRDefault="007376A4" w:rsidP="00C168B7">
      <w:pPr>
        <w:tabs>
          <w:tab w:val="left" w:pos="3969"/>
        </w:tabs>
        <w:rPr>
          <w:bCs/>
        </w:rPr>
      </w:pPr>
    </w:p>
    <w:p w:rsidR="007376A4" w:rsidRDefault="007376A4" w:rsidP="00C168B7">
      <w:pPr>
        <w:tabs>
          <w:tab w:val="left" w:pos="3969"/>
        </w:tabs>
        <w:rPr>
          <w:bCs/>
        </w:rPr>
      </w:pPr>
    </w:p>
    <w:p w:rsidR="007376A4" w:rsidRDefault="007376A4" w:rsidP="00C168B7">
      <w:pPr>
        <w:tabs>
          <w:tab w:val="left" w:pos="3969"/>
        </w:tabs>
        <w:rPr>
          <w:bCs/>
        </w:rPr>
      </w:pPr>
    </w:p>
    <w:p w:rsidR="007376A4" w:rsidRDefault="007376A4" w:rsidP="00C168B7">
      <w:pPr>
        <w:tabs>
          <w:tab w:val="left" w:pos="3969"/>
        </w:tabs>
        <w:rPr>
          <w:bCs/>
        </w:rPr>
      </w:pPr>
    </w:p>
    <w:p w:rsidR="007376A4" w:rsidRDefault="007376A4" w:rsidP="00C168B7">
      <w:pPr>
        <w:tabs>
          <w:tab w:val="left" w:pos="3969"/>
        </w:tabs>
        <w:rPr>
          <w:bCs/>
        </w:rPr>
      </w:pPr>
    </w:p>
    <w:p w:rsidR="007376A4" w:rsidRDefault="007376A4" w:rsidP="00C168B7">
      <w:pPr>
        <w:tabs>
          <w:tab w:val="left" w:pos="3969"/>
        </w:tabs>
        <w:rPr>
          <w:bCs/>
        </w:rPr>
      </w:pPr>
    </w:p>
    <w:p w:rsidR="007376A4" w:rsidRDefault="007376A4" w:rsidP="00C168B7">
      <w:pPr>
        <w:tabs>
          <w:tab w:val="left" w:pos="3969"/>
        </w:tabs>
        <w:rPr>
          <w:bCs/>
        </w:rPr>
      </w:pPr>
    </w:p>
    <w:p w:rsidR="007376A4" w:rsidRDefault="007376A4" w:rsidP="00C168B7">
      <w:pPr>
        <w:tabs>
          <w:tab w:val="left" w:pos="3969"/>
        </w:tabs>
        <w:rPr>
          <w:bCs/>
        </w:rPr>
      </w:pPr>
    </w:p>
    <w:p w:rsidR="007376A4" w:rsidRDefault="007376A4" w:rsidP="00C168B7">
      <w:pPr>
        <w:tabs>
          <w:tab w:val="left" w:pos="3969"/>
        </w:tabs>
        <w:rPr>
          <w:bCs/>
        </w:rPr>
      </w:pPr>
    </w:p>
    <w:p w:rsidR="0082373B" w:rsidRPr="00D51749" w:rsidRDefault="0082373B" w:rsidP="00D51749">
      <w:pPr>
        <w:jc w:val="center"/>
      </w:pPr>
      <w:r>
        <w:rPr>
          <w:b/>
        </w:rPr>
        <w:t xml:space="preserve">1. </w:t>
      </w:r>
      <w:r w:rsidRPr="0081018B">
        <w:rPr>
          <w:b/>
        </w:rPr>
        <w:t>Пояснительная записка</w:t>
      </w:r>
    </w:p>
    <w:p w:rsidR="0082373B" w:rsidRPr="00940B74" w:rsidRDefault="0082373B" w:rsidP="0082373B">
      <w:pPr>
        <w:pStyle w:val="a7"/>
        <w:ind w:left="709"/>
        <w:jc w:val="center"/>
        <w:rPr>
          <w:b/>
          <w:sz w:val="24"/>
          <w:szCs w:val="24"/>
        </w:rPr>
      </w:pPr>
    </w:p>
    <w:p w:rsidR="0082373B" w:rsidRPr="00940B74" w:rsidRDefault="0082373B" w:rsidP="0082373B">
      <w:pPr>
        <w:autoSpaceDE w:val="0"/>
        <w:autoSpaceDN w:val="0"/>
        <w:adjustRightInd w:val="0"/>
        <w:ind w:firstLine="709"/>
        <w:jc w:val="both"/>
      </w:pPr>
      <w:r w:rsidRPr="00940B74">
        <w:t>Рабочая п</w:t>
      </w:r>
      <w:r>
        <w:t xml:space="preserve">рограмма разработана на основе </w:t>
      </w:r>
      <w:r w:rsidR="00D968C4">
        <w:t>программы п</w:t>
      </w:r>
      <w:r w:rsidR="0039379E">
        <w:t>од общей редакцией С.В. Ким, В.А. Горский.</w:t>
      </w:r>
      <w:r>
        <w:t xml:space="preserve"> Основы б</w:t>
      </w:r>
      <w:r w:rsidR="00D968C4">
        <w:t>езопасности жизнедеятельности. 10</w:t>
      </w:r>
      <w:r>
        <w:t>-11</w:t>
      </w:r>
      <w:r w:rsidR="0039379E">
        <w:t xml:space="preserve"> </w:t>
      </w:r>
      <w:r>
        <w:t>классы</w:t>
      </w:r>
      <w:r w:rsidR="00D968C4">
        <w:t>. Рабочая программа</w:t>
      </w:r>
      <w:r>
        <w:t>» Издательский центр «Вентана-Граф», 20</w:t>
      </w:r>
      <w:r w:rsidR="00D968C4">
        <w:t>19</w:t>
      </w:r>
      <w:r>
        <w:t xml:space="preserve">. </w:t>
      </w:r>
    </w:p>
    <w:p w:rsidR="0082373B" w:rsidRPr="00D968C4" w:rsidRDefault="0082373B" w:rsidP="00D968C4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2373B" w:rsidRPr="00940B74" w:rsidRDefault="0082373B" w:rsidP="0082373B">
      <w:pPr>
        <w:ind w:firstLine="284"/>
        <w:jc w:val="both"/>
        <w:rPr>
          <w:b/>
          <w:color w:val="000000"/>
        </w:rPr>
      </w:pPr>
      <w:r w:rsidRPr="00940B74">
        <w:rPr>
          <w:b/>
          <w:color w:val="000000"/>
        </w:rPr>
        <w:t xml:space="preserve">Программа реализуется на основе использования  учебников:  </w:t>
      </w:r>
      <w:r w:rsidRPr="00940B74">
        <w:rPr>
          <w:color w:val="000000"/>
        </w:rPr>
        <w:t xml:space="preserve">Под редакцией </w:t>
      </w:r>
      <w:r w:rsidR="0039379E">
        <w:t>Под общей редакцией С.В. Ким, В.А. Горский.</w:t>
      </w:r>
      <w:r>
        <w:rPr>
          <w:color w:val="000000"/>
        </w:rPr>
        <w:t xml:space="preserve"> «Основы Безопасности жизнедеятельности </w:t>
      </w:r>
      <w:r w:rsidR="0039379E">
        <w:rPr>
          <w:color w:val="000000"/>
        </w:rPr>
        <w:t>10</w:t>
      </w:r>
      <w:r>
        <w:rPr>
          <w:color w:val="000000"/>
        </w:rPr>
        <w:t>-</w:t>
      </w:r>
      <w:r w:rsidR="0039379E">
        <w:rPr>
          <w:color w:val="000000"/>
        </w:rPr>
        <w:t>11</w:t>
      </w:r>
      <w:r>
        <w:rPr>
          <w:color w:val="000000"/>
        </w:rPr>
        <w:t xml:space="preserve"> класс», Москва. </w:t>
      </w:r>
      <w:r>
        <w:t>Издательский центр «Вентана-Граф», 20</w:t>
      </w:r>
      <w:r w:rsidR="0039379E">
        <w:t>20</w:t>
      </w:r>
      <w:r>
        <w:t>.</w:t>
      </w:r>
    </w:p>
    <w:p w:rsidR="0082373B" w:rsidRDefault="0082373B" w:rsidP="0082373B">
      <w:pPr>
        <w:autoSpaceDE w:val="0"/>
        <w:autoSpaceDN w:val="0"/>
        <w:adjustRightInd w:val="0"/>
        <w:jc w:val="both"/>
        <w:rPr>
          <w:rStyle w:val="11pt"/>
          <w:rFonts w:eastAsiaTheme="minorEastAsia"/>
          <w:b/>
          <w:i w:val="0"/>
          <w:sz w:val="24"/>
          <w:szCs w:val="24"/>
        </w:rPr>
      </w:pPr>
    </w:p>
    <w:p w:rsidR="0082373B" w:rsidRPr="00940B74" w:rsidRDefault="0082373B" w:rsidP="0082373B">
      <w:pPr>
        <w:autoSpaceDE w:val="0"/>
        <w:autoSpaceDN w:val="0"/>
        <w:adjustRightInd w:val="0"/>
        <w:jc w:val="both"/>
        <w:rPr>
          <w:rStyle w:val="11pt"/>
          <w:rFonts w:eastAsiaTheme="minorEastAsia"/>
          <w:b/>
          <w:i w:val="0"/>
          <w:sz w:val="24"/>
          <w:szCs w:val="24"/>
        </w:rPr>
      </w:pPr>
    </w:p>
    <w:p w:rsidR="0082373B" w:rsidRPr="00D968C4" w:rsidRDefault="0082373B" w:rsidP="00D968C4">
      <w:pPr>
        <w:jc w:val="center"/>
        <w:rPr>
          <w:rFonts w:eastAsiaTheme="minorEastAsia"/>
          <w:b/>
          <w:iCs/>
          <w:color w:val="000000"/>
          <w:shd w:val="clear" w:color="auto" w:fill="FFFFFF"/>
          <w:lang w:bidi="ru-RU"/>
        </w:rPr>
      </w:pPr>
      <w:r w:rsidRPr="00D968C4">
        <w:rPr>
          <w:rStyle w:val="11pt"/>
          <w:rFonts w:eastAsiaTheme="minorEastAsia"/>
          <w:b/>
          <w:i w:val="0"/>
          <w:sz w:val="24"/>
          <w:szCs w:val="24"/>
        </w:rPr>
        <w:t>Место учебного предмета в учебном плане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1134"/>
        <w:gridCol w:w="1141"/>
        <w:gridCol w:w="1120"/>
        <w:gridCol w:w="1141"/>
        <w:gridCol w:w="1150"/>
        <w:gridCol w:w="976"/>
        <w:gridCol w:w="1206"/>
      </w:tblGrid>
      <w:tr w:rsidR="00D968C4" w:rsidRPr="00D968C4" w:rsidTr="00D968C4">
        <w:trPr>
          <w:trHeight w:val="150"/>
        </w:trPr>
        <w:tc>
          <w:tcPr>
            <w:tcW w:w="959" w:type="dxa"/>
            <w:vMerge w:val="restart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 w:rsidRPr="00D968C4">
              <w:rPr>
                <w:color w:val="000000"/>
                <w:sz w:val="26"/>
                <w:szCs w:val="26"/>
              </w:rPr>
              <w:t xml:space="preserve">Класс </w:t>
            </w:r>
          </w:p>
        </w:tc>
        <w:tc>
          <w:tcPr>
            <w:tcW w:w="2126" w:type="dxa"/>
            <w:gridSpan w:val="2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 w:rsidRPr="00D968C4">
              <w:rPr>
                <w:color w:val="000000"/>
                <w:sz w:val="26"/>
                <w:szCs w:val="26"/>
              </w:rPr>
              <w:t>Примерный УП</w:t>
            </w:r>
          </w:p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ФГОС С</w:t>
            </w:r>
            <w:r w:rsidRPr="00D968C4">
              <w:rPr>
                <w:color w:val="000000"/>
                <w:sz w:val="26"/>
                <w:szCs w:val="26"/>
              </w:rPr>
              <w:t>ОО</w:t>
            </w:r>
          </w:p>
        </w:tc>
        <w:tc>
          <w:tcPr>
            <w:tcW w:w="2261" w:type="dxa"/>
            <w:gridSpan w:val="2"/>
          </w:tcPr>
          <w:p w:rsidR="00D968C4" w:rsidRPr="00D968C4" w:rsidRDefault="00D968C4" w:rsidP="00D968C4">
            <w:pPr>
              <w:jc w:val="center"/>
              <w:rPr>
                <w:color w:val="000000"/>
              </w:rPr>
            </w:pPr>
            <w:r w:rsidRPr="00D968C4">
              <w:rPr>
                <w:color w:val="000000"/>
                <w:sz w:val="22"/>
                <w:szCs w:val="22"/>
              </w:rPr>
              <w:t>УП ООО МБОУ</w:t>
            </w:r>
          </w:p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 w:rsidRPr="00D968C4">
              <w:rPr>
                <w:color w:val="000000"/>
                <w:sz w:val="22"/>
                <w:szCs w:val="22"/>
              </w:rPr>
              <w:t>«Барановская СОШ»</w:t>
            </w:r>
          </w:p>
        </w:tc>
        <w:tc>
          <w:tcPr>
            <w:tcW w:w="2291" w:type="dxa"/>
            <w:gridSpan w:val="2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 w:rsidRPr="00D968C4">
              <w:rPr>
                <w:color w:val="000000"/>
                <w:sz w:val="26"/>
                <w:szCs w:val="26"/>
              </w:rPr>
              <w:t xml:space="preserve">Авторская программа </w:t>
            </w:r>
          </w:p>
        </w:tc>
        <w:tc>
          <w:tcPr>
            <w:tcW w:w="2182" w:type="dxa"/>
            <w:gridSpan w:val="2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 w:rsidRPr="00D968C4">
              <w:rPr>
                <w:color w:val="000000"/>
                <w:sz w:val="26"/>
                <w:szCs w:val="26"/>
              </w:rPr>
              <w:t>Рабочая программа</w:t>
            </w:r>
          </w:p>
        </w:tc>
      </w:tr>
      <w:tr w:rsidR="00D968C4" w:rsidRPr="00D968C4" w:rsidTr="00D968C4">
        <w:trPr>
          <w:trHeight w:val="150"/>
        </w:trPr>
        <w:tc>
          <w:tcPr>
            <w:tcW w:w="959" w:type="dxa"/>
            <w:vMerge/>
          </w:tcPr>
          <w:p w:rsidR="00D968C4" w:rsidRPr="00D968C4" w:rsidRDefault="00D968C4" w:rsidP="00D968C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 w:rsidRPr="00D968C4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134" w:type="dxa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 w:rsidRPr="00D968C4">
              <w:rPr>
                <w:color w:val="000000"/>
                <w:sz w:val="26"/>
                <w:szCs w:val="26"/>
              </w:rPr>
              <w:t>неделя</w:t>
            </w:r>
          </w:p>
        </w:tc>
        <w:tc>
          <w:tcPr>
            <w:tcW w:w="1141" w:type="dxa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 w:rsidRPr="00D968C4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120" w:type="dxa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 w:rsidRPr="00D968C4">
              <w:rPr>
                <w:color w:val="000000"/>
                <w:sz w:val="26"/>
                <w:szCs w:val="26"/>
              </w:rPr>
              <w:t>неделя</w:t>
            </w:r>
          </w:p>
        </w:tc>
        <w:tc>
          <w:tcPr>
            <w:tcW w:w="1141" w:type="dxa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 w:rsidRPr="00D968C4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150" w:type="dxa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 w:rsidRPr="00D968C4">
              <w:rPr>
                <w:color w:val="000000"/>
                <w:sz w:val="26"/>
                <w:szCs w:val="26"/>
              </w:rPr>
              <w:t>неделя</w:t>
            </w:r>
          </w:p>
        </w:tc>
        <w:tc>
          <w:tcPr>
            <w:tcW w:w="976" w:type="dxa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 w:rsidRPr="00D968C4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206" w:type="dxa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 w:rsidRPr="00D968C4">
              <w:rPr>
                <w:color w:val="000000"/>
                <w:sz w:val="26"/>
                <w:szCs w:val="26"/>
              </w:rPr>
              <w:t>неделя</w:t>
            </w:r>
          </w:p>
        </w:tc>
      </w:tr>
      <w:tr w:rsidR="00D968C4" w:rsidRPr="00D968C4" w:rsidTr="00D968C4">
        <w:trPr>
          <w:trHeight w:val="150"/>
        </w:trPr>
        <w:tc>
          <w:tcPr>
            <w:tcW w:w="959" w:type="dxa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 w:rsidRPr="00D968C4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134" w:type="dxa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41" w:type="dxa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120" w:type="dxa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41" w:type="dxa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150" w:type="dxa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76" w:type="dxa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206" w:type="dxa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D968C4" w:rsidRPr="00D968C4" w:rsidTr="00D968C4">
        <w:trPr>
          <w:trHeight w:val="150"/>
        </w:trPr>
        <w:tc>
          <w:tcPr>
            <w:tcW w:w="959" w:type="dxa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41" w:type="dxa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1120" w:type="dxa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41" w:type="dxa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150" w:type="dxa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76" w:type="dxa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206" w:type="dxa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</w:tbl>
    <w:p w:rsidR="0082373B" w:rsidRPr="00940B74" w:rsidRDefault="0082373B" w:rsidP="0082373B">
      <w:pPr>
        <w:jc w:val="both"/>
      </w:pPr>
    </w:p>
    <w:p w:rsidR="0082373B" w:rsidRPr="00940B74" w:rsidRDefault="00D968C4" w:rsidP="0082373B">
      <w:pPr>
        <w:pStyle w:val="2"/>
        <w:spacing w:before="360" w:after="0"/>
        <w:ind w:left="851" w:hanging="851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968C4">
        <w:rPr>
          <w:rFonts w:ascii="Times New Roman" w:hAnsi="Times New Roman" w:cs="Times New Roman"/>
          <w:bCs w:val="0"/>
          <w:i w:val="0"/>
          <w:iCs w:val="0"/>
          <w:sz w:val="26"/>
          <w:szCs w:val="26"/>
        </w:rPr>
        <w:t xml:space="preserve">2. Планируемые образовательные результаты освоения учебного курса </w:t>
      </w:r>
    </w:p>
    <w:p w:rsidR="0082373B" w:rsidRPr="00940B74" w:rsidRDefault="0082373B" w:rsidP="0082373B">
      <w:pPr>
        <w:jc w:val="both"/>
      </w:pPr>
    </w:p>
    <w:p w:rsidR="0067489A" w:rsidRPr="0067489A" w:rsidRDefault="0067489A" w:rsidP="0067489A">
      <w:pPr>
        <w:widowControl w:val="0"/>
        <w:spacing w:after="160" w:line="276" w:lineRule="auto"/>
        <w:ind w:firstLine="420"/>
        <w:jc w:val="both"/>
        <w:rPr>
          <w:rFonts w:eastAsia="Arial"/>
          <w:b/>
          <w:color w:val="231F20"/>
          <w:lang w:bidi="ru-RU"/>
        </w:rPr>
      </w:pPr>
      <w:r w:rsidRPr="0067489A">
        <w:rPr>
          <w:rFonts w:eastAsia="Arial"/>
          <w:b/>
          <w:color w:val="231F20"/>
          <w:lang w:bidi="ru-RU"/>
        </w:rPr>
        <w:t>Личностные результаты:</w:t>
      </w:r>
    </w:p>
    <w:p w:rsidR="0067489A" w:rsidRPr="0067489A" w:rsidRDefault="0067489A" w:rsidP="0067489A">
      <w:pPr>
        <w:widowControl w:val="0"/>
        <w:spacing w:line="266" w:lineRule="auto"/>
        <w:ind w:left="700" w:hanging="28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• развитие духовных и физических качеств, определяю</w:t>
      </w:r>
      <w:r w:rsidRPr="0067489A">
        <w:rPr>
          <w:color w:val="231F20"/>
          <w:lang w:bidi="ru-RU"/>
        </w:rPr>
        <w:softHyphen/>
        <w:t>щих готовность и способность обучающихся к самораз</w:t>
      </w:r>
      <w:r w:rsidRPr="0067489A">
        <w:rPr>
          <w:color w:val="231F20"/>
          <w:lang w:bidi="ru-RU"/>
        </w:rPr>
        <w:softHyphen/>
        <w:t>витию и личностному самоопределению на основе со</w:t>
      </w:r>
      <w:r w:rsidRPr="0067489A">
        <w:rPr>
          <w:color w:val="231F20"/>
          <w:lang w:bidi="ru-RU"/>
        </w:rPr>
        <w:softHyphen/>
        <w:t>циально одобряемых и рекомендуемых моделей безопас</w:t>
      </w:r>
      <w:r w:rsidRPr="0067489A">
        <w:rPr>
          <w:color w:val="231F20"/>
          <w:lang w:bidi="ru-RU"/>
        </w:rPr>
        <w:softHyphen/>
        <w:t>ного поведения, определяющих качество формирования индивидуальной культуры здоровья и безопасности жиз</w:t>
      </w:r>
      <w:r w:rsidRPr="0067489A">
        <w:rPr>
          <w:color w:val="231F20"/>
          <w:lang w:bidi="ru-RU"/>
        </w:rPr>
        <w:softHyphen/>
        <w:t>недеятельности человека в среде обитания;</w:t>
      </w:r>
    </w:p>
    <w:p w:rsidR="0067489A" w:rsidRPr="0067489A" w:rsidRDefault="0067489A" w:rsidP="0067489A">
      <w:pPr>
        <w:widowControl w:val="0"/>
        <w:spacing w:line="262" w:lineRule="auto"/>
        <w:ind w:left="700" w:hanging="28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• формирование потребности и осознанной мотивации в следовании правилам здорового образа жизни, в осоз</w:t>
      </w:r>
      <w:r w:rsidRPr="0067489A">
        <w:rPr>
          <w:color w:val="231F20"/>
          <w:lang w:bidi="ru-RU"/>
        </w:rPr>
        <w:softHyphen/>
        <w:t>нанном соблюдении норм и правил безопасности жиз</w:t>
      </w:r>
      <w:r w:rsidRPr="0067489A">
        <w:rPr>
          <w:color w:val="231F20"/>
          <w:lang w:bidi="ru-RU"/>
        </w:rPr>
        <w:softHyphen/>
        <w:t>недеятельности в учебной, трудовой, досуговой деятель</w:t>
      </w:r>
      <w:r w:rsidRPr="0067489A">
        <w:rPr>
          <w:color w:val="231F20"/>
          <w:lang w:bidi="ru-RU"/>
        </w:rPr>
        <w:softHyphen/>
        <w:t>ности;</w:t>
      </w:r>
    </w:p>
    <w:p w:rsidR="0067489A" w:rsidRPr="0067489A" w:rsidRDefault="0067489A" w:rsidP="0067489A">
      <w:pPr>
        <w:widowControl w:val="0"/>
        <w:spacing w:line="259" w:lineRule="auto"/>
        <w:ind w:left="700" w:hanging="28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• развитие готовности и способности к непрерывному самообразованию с целью совершенствования индиви</w:t>
      </w:r>
      <w:r w:rsidRPr="0067489A">
        <w:rPr>
          <w:color w:val="231F20"/>
          <w:lang w:bidi="ru-RU"/>
        </w:rPr>
        <w:softHyphen/>
        <w:t>дуальной культуры здоровья и безопасности жизнедея</w:t>
      </w:r>
      <w:r w:rsidRPr="0067489A">
        <w:rPr>
          <w:color w:val="231F20"/>
          <w:lang w:bidi="ru-RU"/>
        </w:rPr>
        <w:softHyphen/>
        <w:t>тельности;</w:t>
      </w:r>
    </w:p>
    <w:p w:rsidR="0067489A" w:rsidRPr="0067489A" w:rsidRDefault="0067489A" w:rsidP="0067489A">
      <w:pPr>
        <w:widowControl w:val="0"/>
        <w:spacing w:line="252" w:lineRule="auto"/>
        <w:ind w:left="700" w:hanging="28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• воспитание ответственного отношения к сохранению своего здоровья, здоровья других людей и окружающей природной среды обитания;</w:t>
      </w:r>
    </w:p>
    <w:p w:rsidR="0067489A" w:rsidRPr="0067489A" w:rsidRDefault="0067489A" w:rsidP="0067489A">
      <w:pPr>
        <w:widowControl w:val="0"/>
        <w:spacing w:line="264" w:lineRule="auto"/>
        <w:ind w:left="700" w:hanging="28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• формирование гуманистических приоритетов в системе ценностно-смысловых установок мировоззренческой сферы обучающихся, отражающих личностную и граж</w:t>
      </w:r>
      <w:r w:rsidRPr="0067489A">
        <w:rPr>
          <w:color w:val="231F20"/>
          <w:lang w:bidi="ru-RU"/>
        </w:rPr>
        <w:softHyphen/>
        <w:t>данскую позиции в осознании национальной идентич</w:t>
      </w:r>
      <w:r w:rsidRPr="0067489A">
        <w:rPr>
          <w:color w:val="231F20"/>
          <w:lang w:bidi="ru-RU"/>
        </w:rPr>
        <w:softHyphen/>
        <w:t>ности, соблюдение принципа толерантности во взаимо</w:t>
      </w:r>
      <w:r w:rsidRPr="0067489A">
        <w:rPr>
          <w:color w:val="231F20"/>
          <w:lang w:bidi="ru-RU"/>
        </w:rPr>
        <w:softHyphen/>
        <w:t>действии с людьми в поликультурном социуме;</w:t>
      </w:r>
    </w:p>
    <w:p w:rsidR="0067489A" w:rsidRPr="0067489A" w:rsidRDefault="0067489A" w:rsidP="0067489A">
      <w:pPr>
        <w:widowControl w:val="0"/>
        <w:spacing w:after="320" w:line="252" w:lineRule="auto"/>
        <w:ind w:left="700" w:hanging="280"/>
        <w:jc w:val="both"/>
        <w:rPr>
          <w:color w:val="231F20"/>
          <w:sz w:val="19"/>
          <w:szCs w:val="19"/>
          <w:lang w:bidi="ru-RU"/>
        </w:rPr>
      </w:pPr>
      <w:r w:rsidRPr="0067489A">
        <w:rPr>
          <w:color w:val="231F20"/>
          <w:lang w:bidi="ru-RU"/>
        </w:rPr>
        <w:t>• воспитание ответственного отношения к сохранению</w:t>
      </w:r>
      <w:r w:rsidRPr="0067489A">
        <w:rPr>
          <w:color w:val="231F20"/>
          <w:sz w:val="19"/>
          <w:szCs w:val="19"/>
          <w:lang w:bidi="ru-RU"/>
        </w:rPr>
        <w:t xml:space="preserve"> окружающей природной среды, к здоровью как к инди</w:t>
      </w:r>
      <w:r w:rsidRPr="0067489A">
        <w:rPr>
          <w:color w:val="231F20"/>
          <w:sz w:val="19"/>
          <w:szCs w:val="19"/>
          <w:lang w:bidi="ru-RU"/>
        </w:rPr>
        <w:softHyphen/>
        <w:t>видуальной и общественной ценности.</w:t>
      </w:r>
    </w:p>
    <w:p w:rsidR="0067489A" w:rsidRPr="0067489A" w:rsidRDefault="0067489A" w:rsidP="0067489A">
      <w:pPr>
        <w:widowControl w:val="0"/>
        <w:spacing w:after="320" w:line="271" w:lineRule="auto"/>
        <w:ind w:firstLine="420"/>
        <w:jc w:val="both"/>
        <w:rPr>
          <w:color w:val="231F20"/>
          <w:lang w:bidi="ru-RU"/>
        </w:rPr>
      </w:pPr>
      <w:r w:rsidRPr="0067489A">
        <w:rPr>
          <w:rFonts w:eastAsia="Arial"/>
          <w:color w:val="231F20"/>
          <w:lang w:bidi="ru-RU"/>
        </w:rPr>
        <w:t xml:space="preserve">Метапредметные результаты </w:t>
      </w:r>
      <w:r w:rsidRPr="0067489A">
        <w:rPr>
          <w:color w:val="231F20"/>
          <w:lang w:bidi="ru-RU"/>
        </w:rPr>
        <w:t>предполагают формирование универсальных учебных действий, определяющих развитие умения учиться. Таким образом, учащиеся приобретают:</w:t>
      </w:r>
    </w:p>
    <w:p w:rsidR="0082373B" w:rsidRPr="0067489A" w:rsidRDefault="0067489A" w:rsidP="0067489A">
      <w:pPr>
        <w:widowControl w:val="0"/>
        <w:spacing w:line="221" w:lineRule="auto"/>
        <w:ind w:firstLine="420"/>
        <w:jc w:val="both"/>
        <w:rPr>
          <w:b/>
          <w:bCs/>
          <w:i/>
          <w:iCs/>
          <w:color w:val="231F20"/>
          <w:sz w:val="19"/>
          <w:szCs w:val="19"/>
          <w:lang w:bidi="ru-RU"/>
        </w:rPr>
      </w:pPr>
      <w:r w:rsidRPr="0067489A">
        <w:rPr>
          <w:b/>
          <w:bCs/>
          <w:i/>
          <w:iCs/>
          <w:color w:val="231F20"/>
          <w:lang w:bidi="ru-RU"/>
        </w:rPr>
        <w:t>умения познавательные, интеллектуальные</w:t>
      </w:r>
      <w:r w:rsidRPr="0067489A">
        <w:rPr>
          <w:color w:val="231F20"/>
          <w:lang w:bidi="ru-RU"/>
        </w:rPr>
        <w:t xml:space="preserve"> (</w:t>
      </w:r>
      <w:r w:rsidRPr="0067489A">
        <w:rPr>
          <w:i/>
          <w:iCs/>
          <w:color w:val="231F20"/>
          <w:lang w:bidi="ru-RU"/>
        </w:rPr>
        <w:t>анали</w:t>
      </w:r>
      <w:r w:rsidRPr="0067489A">
        <w:rPr>
          <w:i/>
          <w:iCs/>
          <w:color w:val="231F20"/>
          <w:lang w:bidi="ru-RU"/>
        </w:rPr>
        <w:softHyphen/>
        <w:t>тические</w:t>
      </w:r>
      <w:r w:rsidRPr="0067489A">
        <w:rPr>
          <w:color w:val="231F20"/>
          <w:lang w:bidi="ru-RU"/>
        </w:rPr>
        <w:t xml:space="preserve">, </w:t>
      </w:r>
      <w:r w:rsidRPr="0067489A">
        <w:rPr>
          <w:i/>
          <w:iCs/>
          <w:color w:val="231F20"/>
          <w:lang w:bidi="ru-RU"/>
        </w:rPr>
        <w:t>критические</w:t>
      </w:r>
      <w:r w:rsidRPr="0067489A">
        <w:rPr>
          <w:color w:val="231F20"/>
          <w:lang w:bidi="ru-RU"/>
        </w:rPr>
        <w:t xml:space="preserve">, </w:t>
      </w:r>
      <w:r w:rsidRPr="0067489A">
        <w:rPr>
          <w:i/>
          <w:iCs/>
          <w:color w:val="231F20"/>
          <w:lang w:bidi="ru-RU"/>
        </w:rPr>
        <w:t>проектные</w:t>
      </w:r>
      <w:r w:rsidRPr="0067489A">
        <w:rPr>
          <w:color w:val="231F20"/>
          <w:lang w:bidi="ru-RU"/>
        </w:rPr>
        <w:t xml:space="preserve">, </w:t>
      </w:r>
      <w:r w:rsidRPr="0067489A">
        <w:rPr>
          <w:i/>
          <w:iCs/>
          <w:color w:val="231F20"/>
          <w:lang w:bidi="ru-RU"/>
        </w:rPr>
        <w:t>исследовательские</w:t>
      </w:r>
      <w:r w:rsidRPr="0067489A">
        <w:rPr>
          <w:color w:val="231F20"/>
          <w:lang w:bidi="ru-RU"/>
        </w:rPr>
        <w:t xml:space="preserve">, </w:t>
      </w:r>
      <w:r w:rsidRPr="0067489A">
        <w:rPr>
          <w:i/>
          <w:iCs/>
          <w:color w:val="231F20"/>
          <w:lang w:bidi="ru-RU"/>
        </w:rPr>
        <w:t>работы с информацией</w:t>
      </w:r>
      <w:r w:rsidRPr="0067489A">
        <w:rPr>
          <w:color w:val="231F20"/>
          <w:sz w:val="19"/>
          <w:szCs w:val="19"/>
          <w:lang w:bidi="ru-RU"/>
        </w:rPr>
        <w:t xml:space="preserve">: </w:t>
      </w:r>
      <w:r w:rsidRPr="0067489A">
        <w:rPr>
          <w:i/>
          <w:iCs/>
          <w:color w:val="231F20"/>
          <w:lang w:bidi="ru-RU"/>
        </w:rPr>
        <w:t>поиска</w:t>
      </w:r>
      <w:r w:rsidRPr="0067489A">
        <w:rPr>
          <w:color w:val="231F20"/>
          <w:sz w:val="19"/>
          <w:szCs w:val="19"/>
          <w:lang w:bidi="ru-RU"/>
        </w:rPr>
        <w:t xml:space="preserve">, </w:t>
      </w:r>
      <w:r w:rsidRPr="0067489A">
        <w:rPr>
          <w:i/>
          <w:iCs/>
          <w:color w:val="231F20"/>
          <w:lang w:bidi="ru-RU"/>
        </w:rPr>
        <w:t>выбора</w:t>
      </w:r>
      <w:r w:rsidRPr="0067489A">
        <w:rPr>
          <w:color w:val="231F20"/>
          <w:sz w:val="19"/>
          <w:szCs w:val="19"/>
          <w:lang w:bidi="ru-RU"/>
        </w:rPr>
        <w:t xml:space="preserve">, </w:t>
      </w:r>
      <w:r w:rsidRPr="0067489A">
        <w:rPr>
          <w:i/>
          <w:iCs/>
          <w:color w:val="231F20"/>
          <w:lang w:bidi="ru-RU"/>
        </w:rPr>
        <w:t>обобщения</w:t>
      </w:r>
      <w:r w:rsidRPr="0067489A">
        <w:rPr>
          <w:color w:val="231F20"/>
          <w:sz w:val="19"/>
          <w:szCs w:val="19"/>
          <w:lang w:bidi="ru-RU"/>
        </w:rPr>
        <w:t xml:space="preserve">, </w:t>
      </w:r>
      <w:r w:rsidRPr="0067489A">
        <w:rPr>
          <w:i/>
          <w:iCs/>
          <w:color w:val="231F20"/>
          <w:lang w:bidi="ru-RU"/>
        </w:rPr>
        <w:t>сравнения</w:t>
      </w:r>
      <w:r w:rsidRPr="0067489A">
        <w:rPr>
          <w:color w:val="231F20"/>
          <w:sz w:val="19"/>
          <w:szCs w:val="19"/>
          <w:lang w:bidi="ru-RU"/>
        </w:rPr>
        <w:t xml:space="preserve">, </w:t>
      </w:r>
      <w:r w:rsidRPr="0067489A">
        <w:rPr>
          <w:i/>
          <w:iCs/>
          <w:color w:val="231F20"/>
          <w:lang w:bidi="ru-RU"/>
        </w:rPr>
        <w:t>систе</w:t>
      </w:r>
      <w:r w:rsidRPr="0067489A">
        <w:rPr>
          <w:i/>
          <w:iCs/>
          <w:color w:val="231F20"/>
          <w:lang w:bidi="ru-RU"/>
        </w:rPr>
        <w:softHyphen/>
        <w:t>матизации</w:t>
      </w:r>
      <w:r w:rsidRPr="0067489A">
        <w:rPr>
          <w:color w:val="231F20"/>
          <w:sz w:val="19"/>
          <w:szCs w:val="19"/>
          <w:lang w:bidi="ru-RU"/>
        </w:rPr>
        <w:t xml:space="preserve"> и </w:t>
      </w:r>
      <w:r w:rsidRPr="0067489A">
        <w:rPr>
          <w:i/>
          <w:iCs/>
          <w:color w:val="231F20"/>
          <w:lang w:bidi="ru-RU"/>
        </w:rPr>
        <w:t>интерпретации</w:t>
      </w:r>
      <w:r w:rsidRPr="0067489A">
        <w:rPr>
          <w:color w:val="231F20"/>
          <w:sz w:val="19"/>
          <w:szCs w:val="19"/>
          <w:lang w:bidi="ru-RU"/>
        </w:rPr>
        <w:t>):</w:t>
      </w:r>
    </w:p>
    <w:p w:rsidR="0067489A" w:rsidRPr="0067489A" w:rsidRDefault="0067489A" w:rsidP="0067489A">
      <w:pPr>
        <w:widowControl w:val="0"/>
        <w:ind w:left="700" w:hanging="28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 xml:space="preserve">• </w:t>
      </w:r>
      <w:r w:rsidRPr="0067489A">
        <w:rPr>
          <w:i/>
          <w:iCs/>
          <w:color w:val="231F20"/>
          <w:lang w:bidi="ru-RU"/>
        </w:rPr>
        <w:t>формулировать</w:t>
      </w:r>
      <w:r w:rsidRPr="0067489A">
        <w:rPr>
          <w:color w:val="231F20"/>
          <w:lang w:bidi="ru-RU"/>
        </w:rPr>
        <w:t xml:space="preserve"> личные понятия о безопасности и учеб</w:t>
      </w:r>
      <w:r w:rsidRPr="0067489A">
        <w:rPr>
          <w:color w:val="231F20"/>
          <w:lang w:bidi="ru-RU"/>
        </w:rPr>
        <w:softHyphen/>
        <w:t xml:space="preserve">но-познавательную проблему </w:t>
      </w:r>
      <w:r w:rsidRPr="0067489A">
        <w:rPr>
          <w:color w:val="231F20"/>
          <w:lang w:bidi="ru-RU"/>
        </w:rPr>
        <w:lastRenderedPageBreak/>
        <w:t>(задачу);</w:t>
      </w:r>
    </w:p>
    <w:p w:rsidR="0067489A" w:rsidRPr="0067489A" w:rsidRDefault="0067489A" w:rsidP="0067489A">
      <w:pPr>
        <w:widowControl w:val="0"/>
        <w:ind w:left="700" w:hanging="28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 xml:space="preserve">• </w:t>
      </w:r>
      <w:r w:rsidRPr="0067489A">
        <w:rPr>
          <w:i/>
          <w:iCs/>
          <w:color w:val="231F20"/>
          <w:lang w:bidi="ru-RU"/>
        </w:rPr>
        <w:t>анализировать</w:t>
      </w:r>
      <w:r w:rsidRPr="0067489A">
        <w:rPr>
          <w:color w:val="231F20"/>
          <w:lang w:bidi="ru-RU"/>
        </w:rPr>
        <w:t xml:space="preserve"> причины возникновения опасных и чрезвычайных ситуаций; </w:t>
      </w:r>
      <w:r w:rsidRPr="0067489A">
        <w:rPr>
          <w:i/>
          <w:iCs/>
          <w:color w:val="231F20"/>
          <w:lang w:bidi="ru-RU"/>
        </w:rPr>
        <w:t>обобщать и сравнивать</w:t>
      </w:r>
      <w:r w:rsidRPr="0067489A">
        <w:rPr>
          <w:color w:val="231F20"/>
          <w:lang w:bidi="ru-RU"/>
        </w:rPr>
        <w:t xml:space="preserve"> по</w:t>
      </w:r>
      <w:r w:rsidRPr="0067489A">
        <w:rPr>
          <w:color w:val="231F20"/>
          <w:lang w:bidi="ru-RU"/>
        </w:rPr>
        <w:softHyphen/>
        <w:t>следствия опасных и чрезвычайных ситуаций;</w:t>
      </w:r>
    </w:p>
    <w:p w:rsidR="0067489A" w:rsidRPr="0067489A" w:rsidRDefault="0067489A" w:rsidP="0067489A">
      <w:pPr>
        <w:widowControl w:val="0"/>
        <w:spacing w:line="254" w:lineRule="auto"/>
        <w:ind w:left="700" w:hanging="28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 xml:space="preserve">• </w:t>
      </w:r>
      <w:r w:rsidRPr="0067489A">
        <w:rPr>
          <w:i/>
          <w:iCs/>
          <w:color w:val="231F20"/>
          <w:lang w:bidi="ru-RU"/>
        </w:rPr>
        <w:t>выявлять причинно-следственные связи</w:t>
      </w:r>
      <w:r w:rsidRPr="0067489A">
        <w:rPr>
          <w:color w:val="231F20"/>
          <w:lang w:bidi="ru-RU"/>
        </w:rPr>
        <w:t xml:space="preserve"> опасных ситуа</w:t>
      </w:r>
      <w:r w:rsidRPr="0067489A">
        <w:rPr>
          <w:color w:val="231F20"/>
          <w:lang w:bidi="ru-RU"/>
        </w:rPr>
        <w:softHyphen/>
        <w:t>ций и их влияние на безопасность жизнедеятельности человека;</w:t>
      </w:r>
    </w:p>
    <w:p w:rsidR="0067489A" w:rsidRPr="0067489A" w:rsidRDefault="0067489A" w:rsidP="0067489A">
      <w:pPr>
        <w:widowControl w:val="0"/>
        <w:spacing w:line="254" w:lineRule="auto"/>
        <w:ind w:left="700" w:hanging="28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 xml:space="preserve">• </w:t>
      </w:r>
      <w:r w:rsidRPr="0067489A">
        <w:rPr>
          <w:i/>
          <w:iCs/>
          <w:color w:val="231F20"/>
          <w:lang w:bidi="ru-RU"/>
        </w:rPr>
        <w:t>генерировать идеи, моделировать</w:t>
      </w:r>
      <w:r w:rsidRPr="0067489A">
        <w:rPr>
          <w:color w:val="231F20"/>
          <w:lang w:bidi="ru-RU"/>
        </w:rPr>
        <w:t xml:space="preserve"> индивидуальные ре</w:t>
      </w:r>
      <w:r w:rsidRPr="0067489A">
        <w:rPr>
          <w:color w:val="231F20"/>
          <w:lang w:bidi="ru-RU"/>
        </w:rPr>
        <w:softHyphen/>
        <w:t>шения по обеспечению личной безопасности в повсе</w:t>
      </w:r>
      <w:r w:rsidRPr="0067489A">
        <w:rPr>
          <w:color w:val="231F20"/>
          <w:lang w:bidi="ru-RU"/>
        </w:rPr>
        <w:softHyphen/>
        <w:t xml:space="preserve">дневной жизни и в чрезвычайных ситуациях; </w:t>
      </w:r>
      <w:r w:rsidRPr="0067489A">
        <w:rPr>
          <w:i/>
          <w:iCs/>
          <w:color w:val="231F20"/>
          <w:lang w:bidi="ru-RU"/>
        </w:rPr>
        <w:t>планиро</w:t>
      </w:r>
      <w:r w:rsidRPr="0067489A">
        <w:rPr>
          <w:i/>
          <w:iCs/>
          <w:color w:val="231F20"/>
          <w:lang w:bidi="ru-RU"/>
        </w:rPr>
        <w:softHyphen/>
        <w:t>вать</w:t>
      </w:r>
      <w:r w:rsidRPr="0067489A">
        <w:rPr>
          <w:color w:val="231F20"/>
          <w:lang w:bidi="ru-RU"/>
        </w:rPr>
        <w:t xml:space="preserve"> — определять цели и задачи по безопасному пове</w:t>
      </w:r>
      <w:r w:rsidRPr="0067489A">
        <w:rPr>
          <w:color w:val="231F20"/>
          <w:lang w:bidi="ru-RU"/>
        </w:rPr>
        <w:softHyphen/>
        <w:t>дению в повседневной жизни и в различных опасных и чрезвычайных ситуациях;</w:t>
      </w:r>
    </w:p>
    <w:p w:rsidR="0067489A" w:rsidRPr="0067489A" w:rsidRDefault="0067489A" w:rsidP="0067489A">
      <w:pPr>
        <w:widowControl w:val="0"/>
        <w:spacing w:line="254" w:lineRule="auto"/>
        <w:ind w:left="700" w:hanging="28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 xml:space="preserve">• </w:t>
      </w:r>
      <w:r w:rsidRPr="0067489A">
        <w:rPr>
          <w:i/>
          <w:iCs/>
          <w:color w:val="231F20"/>
          <w:lang w:bidi="ru-RU"/>
        </w:rPr>
        <w:t>выбирать</w:t>
      </w:r>
      <w:r w:rsidRPr="0067489A">
        <w:rPr>
          <w:color w:val="231F20"/>
          <w:lang w:bidi="ru-RU"/>
        </w:rPr>
        <w:t xml:space="preserve"> средства реализации поставленных целей, оценивать результаты своей деятельности в обеспече</w:t>
      </w:r>
      <w:r w:rsidRPr="0067489A">
        <w:rPr>
          <w:color w:val="231F20"/>
          <w:lang w:bidi="ru-RU"/>
        </w:rPr>
        <w:softHyphen/>
        <w:t>нии личной безопасности;</w:t>
      </w:r>
    </w:p>
    <w:p w:rsidR="0067489A" w:rsidRPr="0067489A" w:rsidRDefault="0067489A" w:rsidP="0067489A">
      <w:pPr>
        <w:widowControl w:val="0"/>
        <w:spacing w:line="262" w:lineRule="auto"/>
        <w:ind w:left="700" w:hanging="28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 xml:space="preserve">• </w:t>
      </w:r>
      <w:r w:rsidRPr="0067489A">
        <w:rPr>
          <w:i/>
          <w:iCs/>
          <w:color w:val="231F20"/>
          <w:lang w:bidi="ru-RU"/>
        </w:rPr>
        <w:t>находить, обобщать</w:t>
      </w:r>
      <w:r w:rsidRPr="0067489A">
        <w:rPr>
          <w:color w:val="231F20"/>
          <w:lang w:bidi="ru-RU"/>
        </w:rPr>
        <w:t xml:space="preserve"> и </w:t>
      </w:r>
      <w:r w:rsidRPr="0067489A">
        <w:rPr>
          <w:i/>
          <w:iCs/>
          <w:color w:val="231F20"/>
          <w:lang w:bidi="ru-RU"/>
        </w:rPr>
        <w:t xml:space="preserve">интерпретировать информацию </w:t>
      </w:r>
      <w:r w:rsidRPr="0067489A">
        <w:rPr>
          <w:color w:val="231F20"/>
          <w:lang w:bidi="ru-RU"/>
        </w:rPr>
        <w:t>с использованием учебной литературы по безопасности жизнедеятельности, словарей, Интернета, СМИ и дру</w:t>
      </w:r>
      <w:r w:rsidRPr="0067489A">
        <w:rPr>
          <w:color w:val="231F20"/>
          <w:lang w:bidi="ru-RU"/>
        </w:rPr>
        <w:softHyphen/>
        <w:t>гих информационных ресурсов;</w:t>
      </w:r>
    </w:p>
    <w:p w:rsidR="0067489A" w:rsidRPr="0067489A" w:rsidRDefault="0067489A" w:rsidP="0067489A">
      <w:pPr>
        <w:widowControl w:val="0"/>
        <w:spacing w:line="262" w:lineRule="auto"/>
        <w:ind w:left="700" w:hanging="28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 xml:space="preserve">• </w:t>
      </w:r>
      <w:r w:rsidRPr="0067489A">
        <w:rPr>
          <w:i/>
          <w:iCs/>
          <w:color w:val="231F20"/>
          <w:lang w:bidi="ru-RU"/>
        </w:rPr>
        <w:t>применять</w:t>
      </w:r>
      <w:r w:rsidRPr="0067489A">
        <w:rPr>
          <w:color w:val="231F20"/>
          <w:lang w:bidi="ru-RU"/>
        </w:rPr>
        <w:t xml:space="preserve"> теоретические знания в моделировании си</w:t>
      </w:r>
      <w:r w:rsidRPr="0067489A">
        <w:rPr>
          <w:color w:val="231F20"/>
          <w:lang w:bidi="ru-RU"/>
        </w:rPr>
        <w:softHyphen/>
        <w:t>туаций по мерам первой помощи и самопомощи при неотложных состояниях, по формированию здорового образа жизни;</w:t>
      </w:r>
    </w:p>
    <w:p w:rsidR="0067489A" w:rsidRPr="0067489A" w:rsidRDefault="0067489A" w:rsidP="0067489A">
      <w:pPr>
        <w:widowControl w:val="0"/>
        <w:ind w:firstLine="420"/>
        <w:jc w:val="both"/>
        <w:rPr>
          <w:b/>
          <w:bCs/>
          <w:i/>
          <w:iCs/>
          <w:color w:val="231F20"/>
          <w:lang w:bidi="ru-RU"/>
        </w:rPr>
      </w:pPr>
      <w:r w:rsidRPr="0067489A">
        <w:rPr>
          <w:b/>
          <w:bCs/>
          <w:i/>
          <w:iCs/>
          <w:color w:val="231F20"/>
          <w:lang w:bidi="ru-RU"/>
        </w:rPr>
        <w:t>умения коммуникативные</w:t>
      </w:r>
      <w:r w:rsidRPr="0067489A">
        <w:rPr>
          <w:color w:val="231F20"/>
          <w:lang w:bidi="ru-RU"/>
        </w:rPr>
        <w:t>:</w:t>
      </w:r>
    </w:p>
    <w:p w:rsidR="0067489A" w:rsidRPr="0067489A" w:rsidRDefault="0067489A" w:rsidP="0067489A">
      <w:pPr>
        <w:widowControl w:val="0"/>
        <w:spacing w:line="262" w:lineRule="auto"/>
        <w:ind w:left="700" w:hanging="28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 xml:space="preserve">• </w:t>
      </w:r>
      <w:r w:rsidRPr="0067489A">
        <w:rPr>
          <w:i/>
          <w:iCs/>
          <w:color w:val="231F20"/>
          <w:lang w:bidi="ru-RU"/>
        </w:rPr>
        <w:t>взаимодействовать с окружающими</w:t>
      </w:r>
      <w:r w:rsidRPr="0067489A">
        <w:rPr>
          <w:color w:val="231F20"/>
          <w:lang w:bidi="ru-RU"/>
        </w:rPr>
        <w:t>, вести конструк</w:t>
      </w:r>
      <w:r w:rsidRPr="0067489A">
        <w:rPr>
          <w:color w:val="231F20"/>
          <w:lang w:bidi="ru-RU"/>
        </w:rPr>
        <w:softHyphen/>
        <w:t>тивный диалог</w:t>
      </w:r>
      <w:r w:rsidRPr="0067489A">
        <w:rPr>
          <w:i/>
          <w:iCs/>
          <w:color w:val="231F20"/>
          <w:lang w:bidi="ru-RU"/>
        </w:rPr>
        <w:t>,</w:t>
      </w:r>
      <w:r w:rsidRPr="0067489A">
        <w:rPr>
          <w:color w:val="231F20"/>
          <w:lang w:bidi="ru-RU"/>
        </w:rPr>
        <w:t xml:space="preserve"> понятно выражать свои мысли, слушать собеседника, признавать право другого человека на иное мнение;</w:t>
      </w:r>
    </w:p>
    <w:p w:rsidR="0067489A" w:rsidRPr="0067489A" w:rsidRDefault="0067489A" w:rsidP="0067489A">
      <w:pPr>
        <w:widowControl w:val="0"/>
        <w:spacing w:line="262" w:lineRule="auto"/>
        <w:ind w:left="700" w:hanging="28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 xml:space="preserve">• </w:t>
      </w:r>
      <w:r w:rsidRPr="0067489A">
        <w:rPr>
          <w:i/>
          <w:iCs/>
          <w:color w:val="231F20"/>
          <w:lang w:bidi="ru-RU"/>
        </w:rPr>
        <w:t>выполнять</w:t>
      </w:r>
      <w:r w:rsidRPr="0067489A">
        <w:rPr>
          <w:color w:val="231F20"/>
          <w:lang w:bidi="ru-RU"/>
        </w:rPr>
        <w:t xml:space="preserve"> различные социальные роли в обычной и экстремальной ситуациях, в решении вопросов по обе</w:t>
      </w:r>
      <w:r w:rsidRPr="0067489A">
        <w:rPr>
          <w:color w:val="231F20"/>
          <w:lang w:bidi="ru-RU"/>
        </w:rPr>
        <w:softHyphen/>
        <w:t>спечению безопасности личности, общества, государ</w:t>
      </w:r>
      <w:r w:rsidRPr="0067489A">
        <w:rPr>
          <w:color w:val="231F20"/>
          <w:lang w:bidi="ru-RU"/>
        </w:rPr>
        <w:softHyphen/>
        <w:t>ства;</w:t>
      </w:r>
    </w:p>
    <w:p w:rsidR="0067489A" w:rsidRPr="0067489A" w:rsidRDefault="0067489A" w:rsidP="0067489A">
      <w:pPr>
        <w:widowControl w:val="0"/>
        <w:ind w:firstLine="420"/>
        <w:jc w:val="both"/>
        <w:rPr>
          <w:b/>
          <w:bCs/>
          <w:i/>
          <w:iCs/>
          <w:color w:val="231F20"/>
          <w:lang w:bidi="ru-RU"/>
        </w:rPr>
      </w:pPr>
      <w:r w:rsidRPr="0067489A">
        <w:rPr>
          <w:b/>
          <w:bCs/>
          <w:i/>
          <w:iCs/>
          <w:color w:val="231F20"/>
          <w:lang w:bidi="ru-RU"/>
        </w:rPr>
        <w:t>умения регулятивные</w:t>
      </w:r>
      <w:r w:rsidRPr="0067489A">
        <w:rPr>
          <w:color w:val="231F20"/>
          <w:lang w:bidi="ru-RU"/>
        </w:rPr>
        <w:t xml:space="preserve"> (</w:t>
      </w:r>
      <w:r w:rsidRPr="0067489A">
        <w:rPr>
          <w:b/>
          <w:bCs/>
          <w:i/>
          <w:iCs/>
          <w:color w:val="231F20"/>
          <w:lang w:bidi="ru-RU"/>
        </w:rPr>
        <w:t>организационные</w:t>
      </w:r>
      <w:r w:rsidRPr="0067489A">
        <w:rPr>
          <w:color w:val="231F20"/>
          <w:lang w:bidi="ru-RU"/>
        </w:rPr>
        <w:t>)</w:t>
      </w:r>
      <w:r w:rsidRPr="0067489A">
        <w:rPr>
          <w:b/>
          <w:bCs/>
          <w:color w:val="231F20"/>
          <w:lang w:bidi="ru-RU"/>
        </w:rPr>
        <w:t>:</w:t>
      </w:r>
    </w:p>
    <w:p w:rsidR="0067489A" w:rsidRPr="0067489A" w:rsidRDefault="0067489A" w:rsidP="0067489A">
      <w:pPr>
        <w:widowControl w:val="0"/>
        <w:spacing w:line="254" w:lineRule="auto"/>
        <w:ind w:left="700" w:hanging="28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 xml:space="preserve">• </w:t>
      </w:r>
      <w:r w:rsidRPr="0067489A">
        <w:rPr>
          <w:i/>
          <w:iCs/>
          <w:color w:val="231F20"/>
          <w:lang w:bidi="ru-RU"/>
        </w:rPr>
        <w:t>саморегуляция и самоуправление</w:t>
      </w:r>
      <w:r w:rsidRPr="0067489A">
        <w:rPr>
          <w:color w:val="231F20"/>
          <w:lang w:bidi="ru-RU"/>
        </w:rPr>
        <w:t xml:space="preserve"> собственным поведе</w:t>
      </w:r>
      <w:r w:rsidRPr="0067489A">
        <w:rPr>
          <w:color w:val="231F20"/>
          <w:lang w:bidi="ru-RU"/>
        </w:rPr>
        <w:softHyphen/>
        <w:t>нием и деятельностью — построение индивидуальной образовательной траектории;</w:t>
      </w:r>
    </w:p>
    <w:p w:rsidR="0067489A" w:rsidRPr="0067489A" w:rsidRDefault="0067489A" w:rsidP="0067489A">
      <w:pPr>
        <w:widowControl w:val="0"/>
        <w:ind w:left="700" w:hanging="28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 xml:space="preserve">• </w:t>
      </w:r>
      <w:r w:rsidRPr="0067489A">
        <w:rPr>
          <w:i/>
          <w:iCs/>
          <w:color w:val="231F20"/>
          <w:lang w:bidi="ru-RU"/>
        </w:rPr>
        <w:t>владение навыками</w:t>
      </w:r>
      <w:r w:rsidRPr="0067489A">
        <w:rPr>
          <w:color w:val="231F20"/>
          <w:lang w:bidi="ru-RU"/>
        </w:rPr>
        <w:t xml:space="preserve"> учебно-исследовательской и проект</w:t>
      </w:r>
      <w:r w:rsidRPr="0067489A">
        <w:rPr>
          <w:color w:val="231F20"/>
          <w:lang w:bidi="ru-RU"/>
        </w:rPr>
        <w:softHyphen/>
        <w:t>ной деятельности;</w:t>
      </w:r>
    </w:p>
    <w:p w:rsidR="0067489A" w:rsidRDefault="0067489A" w:rsidP="0067489A">
      <w:pPr>
        <w:widowControl w:val="0"/>
        <w:spacing w:line="264" w:lineRule="auto"/>
        <w:ind w:left="700" w:hanging="28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 xml:space="preserve">• </w:t>
      </w:r>
      <w:r w:rsidRPr="0067489A">
        <w:rPr>
          <w:i/>
          <w:iCs/>
          <w:color w:val="231F20"/>
          <w:lang w:bidi="ru-RU"/>
        </w:rPr>
        <w:t>владение навыками</w:t>
      </w:r>
      <w:r w:rsidRPr="0067489A">
        <w:rPr>
          <w:color w:val="231F20"/>
          <w:lang w:bidi="ru-RU"/>
        </w:rPr>
        <w:t xml:space="preserve"> познавательной рефлексии (осоз</w:t>
      </w:r>
      <w:r w:rsidRPr="0067489A">
        <w:rPr>
          <w:color w:val="231F20"/>
          <w:lang w:bidi="ru-RU"/>
        </w:rPr>
        <w:softHyphen/>
        <w:t>нание совершаемых действий и мыслительных процес</w:t>
      </w:r>
      <w:r w:rsidRPr="0067489A">
        <w:rPr>
          <w:color w:val="231F20"/>
          <w:lang w:bidi="ru-RU"/>
        </w:rPr>
        <w:softHyphen/>
        <w:t>сов, границ своего знания и незнания) для определения новых познавательных задач и средств их достиже</w:t>
      </w:r>
      <w:r w:rsidRPr="0067489A">
        <w:rPr>
          <w:color w:val="231F20"/>
          <w:lang w:bidi="ru-RU"/>
        </w:rPr>
        <w:softHyphen/>
        <w:t>ния;</w:t>
      </w:r>
    </w:p>
    <w:p w:rsidR="0067489A" w:rsidRPr="0067489A" w:rsidRDefault="0067489A" w:rsidP="0067489A">
      <w:pPr>
        <w:widowControl w:val="0"/>
        <w:spacing w:after="240" w:line="254" w:lineRule="auto"/>
        <w:ind w:left="700" w:hanging="280"/>
        <w:jc w:val="both"/>
        <w:rPr>
          <w:color w:val="231F20"/>
          <w:sz w:val="19"/>
          <w:szCs w:val="19"/>
          <w:lang w:bidi="ru-RU"/>
        </w:rPr>
      </w:pPr>
      <w:r w:rsidRPr="0067489A">
        <w:rPr>
          <w:color w:val="231F20"/>
          <w:lang w:bidi="ru-RU"/>
        </w:rPr>
        <w:t xml:space="preserve">• </w:t>
      </w:r>
      <w:r w:rsidRPr="0067489A">
        <w:rPr>
          <w:i/>
          <w:iCs/>
          <w:color w:val="231F20"/>
          <w:lang w:bidi="ru-RU"/>
        </w:rPr>
        <w:t>владение практическими навыками</w:t>
      </w:r>
      <w:r w:rsidRPr="0067489A">
        <w:rPr>
          <w:color w:val="231F20"/>
          <w:sz w:val="19"/>
          <w:szCs w:val="19"/>
          <w:lang w:bidi="ru-RU"/>
        </w:rPr>
        <w:t xml:space="preserve"> первой помощи, фи</w:t>
      </w:r>
      <w:r w:rsidRPr="0067489A">
        <w:rPr>
          <w:color w:val="231F20"/>
          <w:sz w:val="19"/>
          <w:szCs w:val="19"/>
          <w:lang w:bidi="ru-RU"/>
        </w:rPr>
        <w:softHyphen/>
        <w:t>зической культуры, здорового образа жизни, экологиче</w:t>
      </w:r>
      <w:r w:rsidRPr="0067489A">
        <w:rPr>
          <w:color w:val="231F20"/>
          <w:sz w:val="19"/>
          <w:szCs w:val="19"/>
          <w:lang w:bidi="ru-RU"/>
        </w:rPr>
        <w:softHyphen/>
        <w:t>ского поведения, психогигиены.</w:t>
      </w:r>
    </w:p>
    <w:p w:rsidR="0067489A" w:rsidRPr="0067489A" w:rsidRDefault="0067489A" w:rsidP="0067489A">
      <w:pPr>
        <w:widowControl w:val="0"/>
        <w:spacing w:line="276" w:lineRule="auto"/>
        <w:ind w:firstLine="420"/>
        <w:jc w:val="both"/>
        <w:rPr>
          <w:color w:val="231F20"/>
          <w:lang w:bidi="ru-RU"/>
        </w:rPr>
      </w:pPr>
      <w:r w:rsidRPr="0067489A">
        <w:rPr>
          <w:rFonts w:eastAsia="Arial"/>
          <w:color w:val="231F20"/>
          <w:lang w:bidi="ru-RU"/>
        </w:rPr>
        <w:t xml:space="preserve">Предметные результаты </w:t>
      </w:r>
      <w:r w:rsidRPr="0067489A">
        <w:rPr>
          <w:color w:val="231F20"/>
          <w:lang w:bidi="ru-RU"/>
        </w:rPr>
        <w:t>предполагают формирование ос</w:t>
      </w:r>
      <w:r w:rsidRPr="0067489A">
        <w:rPr>
          <w:color w:val="231F20"/>
          <w:lang w:bidi="ru-RU"/>
        </w:rPr>
        <w:softHyphen/>
        <w:t>нов научного (критического, исследовательского) типа мышле</w:t>
      </w:r>
      <w:r w:rsidRPr="0067489A">
        <w:rPr>
          <w:color w:val="231F20"/>
          <w:lang w:bidi="ru-RU"/>
        </w:rPr>
        <w:softHyphen/>
        <w:t>ния на основе научных представлений о стратегии и тактике безопасности жизнедеятельности; о подходах теории безо</w:t>
      </w:r>
      <w:r w:rsidRPr="0067489A">
        <w:rPr>
          <w:color w:val="231F20"/>
          <w:lang w:bidi="ru-RU"/>
        </w:rPr>
        <w:softHyphen/>
        <w:t>пасности жизнедеятельности к изучению опасных и чрезвы</w:t>
      </w:r>
      <w:r w:rsidRPr="0067489A">
        <w:rPr>
          <w:color w:val="231F20"/>
          <w:lang w:bidi="ru-RU"/>
        </w:rPr>
        <w:softHyphen/>
        <w:t>чайных ситуаций;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 мирного и военного времени; о социально-демографических и экологических процессах на территории России; о подготовке населения к действиям в условиях опасных и чрезвычайных ситуаций, включая противодействие экстремизму, терроризму, наркотизму; о здоровом образе жизни; об оказании первой помощи при неотложных состояниях; о правах и обязанностях граждан в области безопасности жизнедеятельности, о воен</w:t>
      </w:r>
      <w:r w:rsidRPr="0067489A">
        <w:rPr>
          <w:color w:val="231F20"/>
          <w:lang w:bidi="ru-RU"/>
        </w:rPr>
        <w:softHyphen/>
        <w:t>но-силовых ресурсах государства по защите населения и тер</w:t>
      </w:r>
      <w:r w:rsidRPr="0067489A">
        <w:rPr>
          <w:color w:val="231F20"/>
          <w:lang w:bidi="ru-RU"/>
        </w:rPr>
        <w:softHyphen/>
        <w:t>риторий;</w:t>
      </w:r>
    </w:p>
    <w:p w:rsidR="0067489A" w:rsidRPr="0067489A" w:rsidRDefault="0067489A" w:rsidP="0067489A">
      <w:pPr>
        <w:widowControl w:val="0"/>
        <w:ind w:firstLine="420"/>
        <w:jc w:val="both"/>
        <w:rPr>
          <w:b/>
          <w:bCs/>
          <w:i/>
          <w:iCs/>
          <w:color w:val="231F20"/>
          <w:lang w:bidi="ru-RU"/>
        </w:rPr>
      </w:pPr>
      <w:r w:rsidRPr="0067489A">
        <w:rPr>
          <w:b/>
          <w:bCs/>
          <w:i/>
          <w:iCs/>
          <w:color w:val="231F20"/>
          <w:lang w:bidi="ru-RU"/>
        </w:rPr>
        <w:t>в ценностно-ориентационной сфере</w:t>
      </w:r>
      <w:r w:rsidRPr="0067489A">
        <w:rPr>
          <w:color w:val="231F20"/>
          <w:lang w:bidi="ru-RU"/>
        </w:rPr>
        <w:t xml:space="preserve"> :</w:t>
      </w:r>
    </w:p>
    <w:p w:rsidR="0067489A" w:rsidRPr="0067489A" w:rsidRDefault="0067489A" w:rsidP="0067489A">
      <w:pPr>
        <w:widowControl w:val="0"/>
        <w:spacing w:line="264" w:lineRule="auto"/>
        <w:ind w:left="700" w:hanging="28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• ценностные установки, нравственные ориентиры, стратегические приоритеты, мотивы, потребности, принципы мышления и поведения, обеспечивающие выработку индивидуальной культуры безопасности жизнедеятельности, экологического мировоззрения и мотивации, антиэкстремистского поведения, граждан</w:t>
      </w:r>
      <w:r w:rsidRPr="0067489A">
        <w:rPr>
          <w:color w:val="231F20"/>
          <w:lang w:bidi="ru-RU"/>
        </w:rPr>
        <w:softHyphen/>
        <w:t>ской позиции, умения предвидеть опасные ситуации, выявлять их причины и возможные последствия, проек</w:t>
      </w:r>
      <w:r w:rsidRPr="0067489A">
        <w:rPr>
          <w:color w:val="231F20"/>
          <w:lang w:bidi="ru-RU"/>
        </w:rPr>
        <w:softHyphen/>
        <w:t>тировать модели безопасного поведения;</w:t>
      </w:r>
    </w:p>
    <w:p w:rsidR="0067489A" w:rsidRPr="0067489A" w:rsidRDefault="0067489A" w:rsidP="0067489A">
      <w:pPr>
        <w:widowControl w:val="0"/>
        <w:ind w:left="700" w:hanging="28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• осознание личной ответственности за формирование культуры семейных отношений;</w:t>
      </w:r>
    </w:p>
    <w:p w:rsidR="0067489A" w:rsidRPr="0067489A" w:rsidRDefault="0067489A" w:rsidP="0067489A">
      <w:pPr>
        <w:widowControl w:val="0"/>
        <w:ind w:firstLine="420"/>
        <w:jc w:val="both"/>
        <w:rPr>
          <w:b/>
          <w:bCs/>
          <w:i/>
          <w:iCs/>
          <w:color w:val="231F20"/>
          <w:lang w:bidi="ru-RU"/>
        </w:rPr>
      </w:pPr>
      <w:r w:rsidRPr="0067489A">
        <w:rPr>
          <w:b/>
          <w:bCs/>
          <w:i/>
          <w:iCs/>
          <w:color w:val="231F20"/>
          <w:lang w:bidi="ru-RU"/>
        </w:rPr>
        <w:lastRenderedPageBreak/>
        <w:t>в коммуникативной сфере</w:t>
      </w:r>
      <w:r w:rsidRPr="0067489A">
        <w:rPr>
          <w:color w:val="231F20"/>
          <w:lang w:bidi="ru-RU"/>
        </w:rPr>
        <w:t xml:space="preserve"> :</w:t>
      </w:r>
    </w:p>
    <w:p w:rsidR="0067489A" w:rsidRPr="0067489A" w:rsidRDefault="0067489A" w:rsidP="0067489A">
      <w:pPr>
        <w:widowControl w:val="0"/>
        <w:spacing w:line="262" w:lineRule="auto"/>
        <w:ind w:left="700" w:hanging="28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• умение находить необходимую информацию по вопро</w:t>
      </w:r>
      <w:r w:rsidRPr="0067489A">
        <w:rPr>
          <w:color w:val="231F20"/>
          <w:lang w:bidi="ru-RU"/>
        </w:rPr>
        <w:softHyphen/>
        <w:t>сам безопасности здоровья, адекватно информировать окружающих и службы экстренной помощи об опасной ситуации;</w:t>
      </w:r>
    </w:p>
    <w:p w:rsidR="0067489A" w:rsidRPr="0067489A" w:rsidRDefault="0067489A" w:rsidP="0067489A">
      <w:pPr>
        <w:widowControl w:val="0"/>
        <w:spacing w:line="257" w:lineRule="auto"/>
        <w:ind w:left="700" w:hanging="28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• умение сотрудничать с другими людьми, выполнять со</w:t>
      </w:r>
      <w:r w:rsidRPr="0067489A">
        <w:rPr>
          <w:color w:val="231F20"/>
          <w:lang w:bidi="ru-RU"/>
        </w:rPr>
        <w:softHyphen/>
        <w:t>вместно необходимые действия по минимизации по</w:t>
      </w:r>
      <w:r w:rsidRPr="0067489A">
        <w:rPr>
          <w:color w:val="231F20"/>
          <w:lang w:bidi="ru-RU"/>
        </w:rPr>
        <w:softHyphen/>
        <w:t>следствий экстремальной ситуации;</w:t>
      </w:r>
    </w:p>
    <w:p w:rsidR="0067489A" w:rsidRPr="0067489A" w:rsidRDefault="0067489A" w:rsidP="0067489A">
      <w:pPr>
        <w:widowControl w:val="0"/>
        <w:ind w:left="700" w:hanging="28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• стремление и умение находить компромиссное решение в сложной ситуации;</w:t>
      </w:r>
    </w:p>
    <w:p w:rsidR="0067489A" w:rsidRPr="0067489A" w:rsidRDefault="0067489A" w:rsidP="0067489A">
      <w:pPr>
        <w:widowControl w:val="0"/>
        <w:ind w:firstLine="420"/>
        <w:jc w:val="both"/>
        <w:rPr>
          <w:b/>
          <w:bCs/>
          <w:i/>
          <w:iCs/>
          <w:color w:val="231F20"/>
          <w:lang w:bidi="ru-RU"/>
        </w:rPr>
      </w:pPr>
      <w:r w:rsidRPr="0067489A">
        <w:rPr>
          <w:b/>
          <w:bCs/>
          <w:i/>
          <w:iCs/>
          <w:color w:val="231F20"/>
          <w:lang w:bidi="ru-RU"/>
        </w:rPr>
        <w:t>в эстетической сфере</w:t>
      </w:r>
      <w:r w:rsidRPr="0067489A">
        <w:rPr>
          <w:color w:val="231F20"/>
          <w:lang w:bidi="ru-RU"/>
        </w:rPr>
        <w:t xml:space="preserve"> :</w:t>
      </w:r>
    </w:p>
    <w:p w:rsidR="0067489A" w:rsidRPr="0067489A" w:rsidRDefault="0067489A" w:rsidP="0067489A">
      <w:pPr>
        <w:widowControl w:val="0"/>
        <w:ind w:left="700" w:hanging="28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• умение оценивать с эстетической (художественной) точ</w:t>
      </w:r>
      <w:r w:rsidRPr="0067489A">
        <w:rPr>
          <w:color w:val="231F20"/>
          <w:lang w:bidi="ru-RU"/>
        </w:rPr>
        <w:softHyphen/>
        <w:t>ки зрения красоту окружающего мира;</w:t>
      </w:r>
    </w:p>
    <w:p w:rsidR="0067489A" w:rsidRPr="0067489A" w:rsidRDefault="0067489A" w:rsidP="0067489A">
      <w:pPr>
        <w:widowControl w:val="0"/>
        <w:spacing w:line="257" w:lineRule="auto"/>
        <w:ind w:left="700" w:hanging="28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• умение различать эргономичность, эстетичность и безо</w:t>
      </w:r>
      <w:r w:rsidRPr="0067489A">
        <w:rPr>
          <w:color w:val="231F20"/>
          <w:lang w:bidi="ru-RU"/>
        </w:rPr>
        <w:softHyphen/>
        <w:t>пасность объектов и среды обитания (жизнедеятельно</w:t>
      </w:r>
      <w:r w:rsidRPr="0067489A">
        <w:rPr>
          <w:color w:val="231F20"/>
          <w:lang w:bidi="ru-RU"/>
        </w:rPr>
        <w:softHyphen/>
        <w:t>сти);</w:t>
      </w:r>
    </w:p>
    <w:p w:rsidR="0067489A" w:rsidRPr="0067489A" w:rsidRDefault="0067489A" w:rsidP="0067489A">
      <w:pPr>
        <w:widowControl w:val="0"/>
        <w:ind w:firstLine="420"/>
        <w:jc w:val="both"/>
        <w:rPr>
          <w:b/>
          <w:bCs/>
          <w:i/>
          <w:iCs/>
          <w:color w:val="231F20"/>
          <w:lang w:bidi="ru-RU"/>
        </w:rPr>
      </w:pPr>
      <w:r w:rsidRPr="0067489A">
        <w:rPr>
          <w:b/>
          <w:bCs/>
          <w:i/>
          <w:iCs/>
          <w:color w:val="231F20"/>
          <w:lang w:bidi="ru-RU"/>
        </w:rPr>
        <w:t>в бытовой, трудовой и досуговой сфере</w:t>
      </w:r>
      <w:r w:rsidRPr="0067489A">
        <w:rPr>
          <w:color w:val="231F20"/>
          <w:lang w:bidi="ru-RU"/>
        </w:rPr>
        <w:t xml:space="preserve"> :</w:t>
      </w:r>
    </w:p>
    <w:p w:rsidR="0067489A" w:rsidRPr="0067489A" w:rsidRDefault="0067489A" w:rsidP="0067489A">
      <w:pPr>
        <w:widowControl w:val="0"/>
        <w:ind w:left="700" w:hanging="28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• грамотное обращение с бытовыми приборами, техниче</w:t>
      </w:r>
      <w:r w:rsidRPr="0067489A">
        <w:rPr>
          <w:color w:val="231F20"/>
          <w:lang w:bidi="ru-RU"/>
        </w:rPr>
        <w:softHyphen/>
        <w:t>скими устройствами;</w:t>
      </w:r>
    </w:p>
    <w:p w:rsidR="0067489A" w:rsidRPr="0067489A" w:rsidRDefault="0067489A" w:rsidP="0067489A">
      <w:pPr>
        <w:widowControl w:val="0"/>
        <w:ind w:left="700" w:hanging="28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• соблюдение правил дорожного движения и поведения на транспорте;</w:t>
      </w:r>
    </w:p>
    <w:p w:rsidR="0067489A" w:rsidRPr="0067489A" w:rsidRDefault="0067489A" w:rsidP="0067489A">
      <w:pPr>
        <w:widowControl w:val="0"/>
        <w:spacing w:line="221" w:lineRule="auto"/>
        <w:ind w:firstLine="42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• соблюдение правил отдыха в загородной зоне;</w:t>
      </w:r>
    </w:p>
    <w:p w:rsidR="0067489A" w:rsidRPr="0067489A" w:rsidRDefault="0067489A" w:rsidP="0067489A">
      <w:pPr>
        <w:widowControl w:val="0"/>
        <w:ind w:left="700" w:hanging="28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• знание номеров телефонов для вызова экстренных служб;</w:t>
      </w:r>
    </w:p>
    <w:p w:rsidR="0067489A" w:rsidRPr="0067489A" w:rsidRDefault="0067489A" w:rsidP="0067489A">
      <w:pPr>
        <w:widowControl w:val="0"/>
        <w:spacing w:line="221" w:lineRule="auto"/>
        <w:ind w:firstLine="42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• умение оказывать первую помощь;</w:t>
      </w:r>
    </w:p>
    <w:p w:rsidR="0067489A" w:rsidRPr="0067489A" w:rsidRDefault="0067489A" w:rsidP="0067489A">
      <w:pPr>
        <w:widowControl w:val="0"/>
        <w:ind w:left="700" w:hanging="28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• правоохранительное поведение в социальной и приро</w:t>
      </w:r>
      <w:r w:rsidRPr="0067489A">
        <w:rPr>
          <w:color w:val="231F20"/>
          <w:lang w:bidi="ru-RU"/>
        </w:rPr>
        <w:softHyphen/>
        <w:t>доохранной сфере;</w:t>
      </w:r>
    </w:p>
    <w:p w:rsidR="0067489A" w:rsidRPr="0067489A" w:rsidRDefault="0067489A" w:rsidP="0067489A">
      <w:pPr>
        <w:widowControl w:val="0"/>
        <w:ind w:firstLine="420"/>
        <w:jc w:val="both"/>
        <w:rPr>
          <w:b/>
          <w:bCs/>
          <w:i/>
          <w:iCs/>
          <w:color w:val="231F20"/>
          <w:lang w:bidi="ru-RU"/>
        </w:rPr>
      </w:pPr>
      <w:r w:rsidRPr="0067489A">
        <w:rPr>
          <w:b/>
          <w:bCs/>
          <w:i/>
          <w:iCs/>
          <w:color w:val="231F20"/>
          <w:lang w:bidi="ru-RU"/>
        </w:rPr>
        <w:t>в сфере физической культуры и здорового образа жизни</w:t>
      </w:r>
      <w:r w:rsidRPr="0067489A">
        <w:rPr>
          <w:color w:val="231F20"/>
          <w:lang w:bidi="ru-RU"/>
        </w:rPr>
        <w:t>:</w:t>
      </w:r>
    </w:p>
    <w:p w:rsidR="0067489A" w:rsidRDefault="0067489A" w:rsidP="0067489A">
      <w:pPr>
        <w:widowControl w:val="0"/>
        <w:spacing w:line="264" w:lineRule="auto"/>
        <w:ind w:left="700" w:hanging="280"/>
        <w:jc w:val="both"/>
        <w:rPr>
          <w:rFonts w:eastAsia="Arial Unicode MS"/>
          <w:color w:val="000000"/>
          <w:lang w:bidi="ru-RU"/>
        </w:rPr>
      </w:pPr>
      <w:r w:rsidRPr="0067489A">
        <w:rPr>
          <w:rFonts w:eastAsia="Arial Unicode MS"/>
          <w:color w:val="000000"/>
          <w:lang w:bidi="ru-RU"/>
        </w:rPr>
        <w:t>• накопление опыта физического и психического совер</w:t>
      </w:r>
      <w:r w:rsidRPr="0067489A">
        <w:rPr>
          <w:rFonts w:eastAsia="Arial Unicode MS"/>
          <w:color w:val="000000"/>
          <w:lang w:bidi="ru-RU"/>
        </w:rPr>
        <w:softHyphen/>
        <w:t>шенствования средствами спортивно-оздоровительной деятельности, здорового образа жизни</w:t>
      </w:r>
      <w:r>
        <w:rPr>
          <w:rFonts w:eastAsia="Arial Unicode MS"/>
          <w:color w:val="000000"/>
          <w:lang w:bidi="ru-RU"/>
        </w:rPr>
        <w:t>;</w:t>
      </w:r>
    </w:p>
    <w:p w:rsidR="0067489A" w:rsidRPr="0067489A" w:rsidRDefault="0067489A" w:rsidP="0067489A">
      <w:pPr>
        <w:widowControl w:val="0"/>
        <w:spacing w:line="262" w:lineRule="auto"/>
        <w:ind w:left="700" w:hanging="28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• выработка привычки к соблюдению правил техники безопасности при развитии физических качеств: вынос</w:t>
      </w:r>
      <w:r w:rsidRPr="0067489A">
        <w:rPr>
          <w:color w:val="231F20"/>
          <w:lang w:bidi="ru-RU"/>
        </w:rPr>
        <w:softHyphen/>
        <w:t>ливости, силы, ловкости, гибкости, координации, ско</w:t>
      </w:r>
      <w:r w:rsidRPr="0067489A">
        <w:rPr>
          <w:color w:val="231F20"/>
          <w:lang w:bidi="ru-RU"/>
        </w:rPr>
        <w:softHyphen/>
        <w:t>ростных качеств, обеспечивающих двигательную актив</w:t>
      </w:r>
      <w:r w:rsidRPr="0067489A">
        <w:rPr>
          <w:color w:val="231F20"/>
          <w:lang w:bidi="ru-RU"/>
        </w:rPr>
        <w:softHyphen/>
        <w:t>ность;</w:t>
      </w:r>
    </w:p>
    <w:p w:rsidR="0067489A" w:rsidRPr="0067489A" w:rsidRDefault="0067489A" w:rsidP="0067489A">
      <w:pPr>
        <w:widowControl w:val="0"/>
        <w:spacing w:line="262" w:lineRule="auto"/>
        <w:ind w:left="700" w:hanging="280"/>
        <w:jc w:val="both"/>
        <w:rPr>
          <w:color w:val="231F20"/>
          <w:lang w:bidi="ru-RU"/>
        </w:rPr>
      </w:pPr>
      <w:r>
        <w:rPr>
          <w:color w:val="231F20"/>
          <w:lang w:bidi="ru-RU"/>
        </w:rPr>
        <w:t xml:space="preserve">    </w:t>
      </w:r>
      <w:r w:rsidRPr="0067489A">
        <w:rPr>
          <w:color w:val="231F20"/>
          <w:lang w:bidi="ru-RU"/>
        </w:rPr>
        <w:t>соблюдение рационального режима труда и отдыха для того, чтобы выдерживать высокую умственную нагрузку старшеклассников, осуществлять профилактику утомле</w:t>
      </w:r>
      <w:r w:rsidRPr="0067489A">
        <w:rPr>
          <w:color w:val="231F20"/>
          <w:lang w:bidi="ru-RU"/>
        </w:rPr>
        <w:softHyphen/>
        <w:t>ния и дистресса здоровыми способами физической ак</w:t>
      </w:r>
      <w:r w:rsidRPr="0067489A">
        <w:rPr>
          <w:color w:val="231F20"/>
          <w:lang w:bidi="ru-RU"/>
        </w:rPr>
        <w:softHyphen/>
        <w:t>тивности;</w:t>
      </w:r>
    </w:p>
    <w:p w:rsidR="0067489A" w:rsidRPr="0067489A" w:rsidRDefault="0067489A" w:rsidP="0067489A">
      <w:pPr>
        <w:widowControl w:val="0"/>
        <w:spacing w:line="264" w:lineRule="auto"/>
        <w:ind w:left="700" w:hanging="280"/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     </w:t>
      </w:r>
      <w:r w:rsidRPr="0067489A">
        <w:rPr>
          <w:rFonts w:eastAsia="Arial Unicode MS"/>
          <w:color w:val="000000"/>
          <w:lang w:bidi="ru-RU"/>
        </w:rPr>
        <w:t>умение правильно оказывать первую помощь при трав</w:t>
      </w:r>
      <w:r w:rsidRPr="0067489A">
        <w:rPr>
          <w:rFonts w:eastAsia="Arial Unicode MS"/>
          <w:color w:val="000000"/>
          <w:lang w:bidi="ru-RU"/>
        </w:rPr>
        <w:softHyphen/>
        <w:t>мах на занятиях физической культурой и в экстремаль</w:t>
      </w:r>
      <w:r w:rsidRPr="0067489A">
        <w:rPr>
          <w:rFonts w:eastAsia="Arial Unicode MS"/>
          <w:color w:val="000000"/>
          <w:lang w:bidi="ru-RU"/>
        </w:rPr>
        <w:softHyphen/>
        <w:t>ных ситуациях.</w:t>
      </w:r>
    </w:p>
    <w:p w:rsidR="0067489A" w:rsidRPr="0067489A" w:rsidRDefault="0067489A" w:rsidP="0067489A">
      <w:pPr>
        <w:widowControl w:val="0"/>
        <w:spacing w:line="264" w:lineRule="auto"/>
        <w:ind w:left="700" w:hanging="280"/>
        <w:jc w:val="both"/>
        <w:rPr>
          <w:color w:val="231F20"/>
          <w:lang w:bidi="ru-RU"/>
        </w:rPr>
      </w:pPr>
    </w:p>
    <w:p w:rsidR="0082373B" w:rsidRPr="0067489A" w:rsidRDefault="0082373B" w:rsidP="0082373B">
      <w:pPr>
        <w:jc w:val="both"/>
        <w:rPr>
          <w:b/>
        </w:rPr>
      </w:pPr>
    </w:p>
    <w:p w:rsidR="0067489A" w:rsidRPr="0067489A" w:rsidRDefault="0067489A" w:rsidP="0082373B">
      <w:pPr>
        <w:jc w:val="both"/>
        <w:rPr>
          <w:b/>
        </w:rPr>
      </w:pPr>
    </w:p>
    <w:p w:rsidR="0082373B" w:rsidRPr="0056248A" w:rsidRDefault="0067489A" w:rsidP="0082373B">
      <w:pPr>
        <w:spacing w:line="252" w:lineRule="auto"/>
        <w:ind w:left="851" w:hanging="851"/>
        <w:jc w:val="center"/>
        <w:rPr>
          <w:b/>
        </w:rPr>
      </w:pPr>
      <w:r>
        <w:rPr>
          <w:b/>
        </w:rPr>
        <w:t>3</w:t>
      </w:r>
      <w:r w:rsidR="0082373B" w:rsidRPr="0056248A">
        <w:rPr>
          <w:b/>
        </w:rPr>
        <w:t>. Содержание программы</w:t>
      </w:r>
    </w:p>
    <w:p w:rsidR="0067489A" w:rsidRPr="0067489A" w:rsidRDefault="0067489A" w:rsidP="0067489A">
      <w:pPr>
        <w:widowControl w:val="0"/>
        <w:spacing w:after="220" w:line="276" w:lineRule="auto"/>
        <w:ind w:left="420"/>
        <w:rPr>
          <w:rFonts w:eastAsia="Arial"/>
          <w:color w:val="231F20"/>
          <w:lang w:bidi="ru-RU"/>
        </w:rPr>
      </w:pPr>
      <w:r w:rsidRPr="0067489A">
        <w:rPr>
          <w:rFonts w:eastAsia="Arial"/>
          <w:color w:val="231F20"/>
          <w:lang w:bidi="ru-RU"/>
        </w:rPr>
        <w:t>Раздел 1. Основы безопасности личности, общества, государства</w:t>
      </w:r>
    </w:p>
    <w:p w:rsidR="0067489A" w:rsidRPr="0067489A" w:rsidRDefault="0067489A" w:rsidP="0067489A">
      <w:pPr>
        <w:widowControl w:val="0"/>
        <w:spacing w:line="286" w:lineRule="auto"/>
        <w:ind w:left="420"/>
        <w:rPr>
          <w:color w:val="231F20"/>
          <w:lang w:bidi="ru-RU"/>
        </w:rPr>
      </w:pPr>
      <w:r w:rsidRPr="0067489A">
        <w:rPr>
          <w:color w:val="231F20"/>
          <w:lang w:bidi="ru-RU"/>
        </w:rPr>
        <w:t>Глава 1. Научные основы</w:t>
      </w:r>
    </w:p>
    <w:p w:rsidR="0067489A" w:rsidRPr="0067489A" w:rsidRDefault="0067489A" w:rsidP="0067489A">
      <w:pPr>
        <w:widowControl w:val="0"/>
        <w:spacing w:line="286" w:lineRule="auto"/>
        <w:ind w:left="420"/>
        <w:rPr>
          <w:color w:val="231F20"/>
          <w:lang w:bidi="ru-RU"/>
        </w:rPr>
      </w:pPr>
      <w:r w:rsidRPr="0067489A">
        <w:rPr>
          <w:color w:val="231F20"/>
          <w:lang w:bidi="ru-RU"/>
        </w:rPr>
        <w:t>обеспечения безопасности жизнедеятельности человека в современной среде обитания</w:t>
      </w:r>
    </w:p>
    <w:p w:rsidR="0082373B" w:rsidRPr="0067489A" w:rsidRDefault="0067489A" w:rsidP="0067489A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</w:rPr>
      </w:pPr>
      <w:r w:rsidRPr="0067489A">
        <w:rPr>
          <w:rFonts w:eastAsia="Arial Unicode MS"/>
          <w:color w:val="000000"/>
          <w:lang w:bidi="ru-RU"/>
        </w:rPr>
        <w:t>Культура безопасности жизнедеятельности человека в со</w:t>
      </w:r>
      <w:r w:rsidRPr="0067489A">
        <w:rPr>
          <w:rFonts w:eastAsia="Arial Unicode MS"/>
          <w:color w:val="000000"/>
          <w:lang w:bidi="ru-RU"/>
        </w:rPr>
        <w:softHyphen/>
        <w:t>временной среде обитания. Междисциплинарные основы тео</w:t>
      </w:r>
      <w:r w:rsidRPr="0067489A">
        <w:rPr>
          <w:rFonts w:eastAsia="Arial Unicode MS"/>
          <w:color w:val="000000"/>
          <w:lang w:bidi="ru-RU"/>
        </w:rPr>
        <w:softHyphen/>
        <w:t>рии безопасности жизнедеятельности. Экологические основы безопасности жизнедеятельности</w:t>
      </w:r>
      <w:r w:rsidRPr="0067489A">
        <w:rPr>
          <w:rFonts w:ascii="Arial Unicode MS" w:eastAsia="Arial Unicode MS" w:hAnsi="Arial Unicode MS" w:cs="Arial Unicode MS"/>
          <w:color w:val="000000"/>
          <w:lang w:bidi="ru-RU"/>
        </w:rPr>
        <w:t xml:space="preserve"> </w:t>
      </w:r>
      <w:r w:rsidRPr="0067489A">
        <w:rPr>
          <w:rFonts w:eastAsia="Arial Unicode MS"/>
          <w:color w:val="000000"/>
          <w:lang w:bidi="ru-RU"/>
        </w:rPr>
        <w:t>человека в среде обитания. Медико-биологические основы безопасности</w:t>
      </w:r>
    </w:p>
    <w:p w:rsidR="0067489A" w:rsidRPr="0067489A" w:rsidRDefault="0067489A" w:rsidP="0067489A">
      <w:pPr>
        <w:widowControl w:val="0"/>
        <w:spacing w:after="220" w:line="286" w:lineRule="auto"/>
        <w:ind w:firstLine="42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жизнедеятельно</w:t>
      </w:r>
      <w:r w:rsidRPr="0067489A">
        <w:rPr>
          <w:color w:val="231F20"/>
          <w:lang w:bidi="ru-RU"/>
        </w:rPr>
        <w:softHyphen/>
        <w:t>сти человека в среде обитания. Психологические основы безо</w:t>
      </w:r>
      <w:r w:rsidRPr="0067489A">
        <w:rPr>
          <w:color w:val="231F20"/>
          <w:lang w:bidi="ru-RU"/>
        </w:rPr>
        <w:softHyphen/>
        <w:t>пасности жизнедеятельности человека в среде обитания.</w:t>
      </w:r>
    </w:p>
    <w:p w:rsidR="0067489A" w:rsidRPr="0067489A" w:rsidRDefault="0067489A" w:rsidP="0067489A">
      <w:pPr>
        <w:widowControl w:val="0"/>
        <w:spacing w:line="286" w:lineRule="auto"/>
        <w:ind w:left="420"/>
        <w:rPr>
          <w:color w:val="231F20"/>
          <w:lang w:bidi="ru-RU"/>
        </w:rPr>
      </w:pPr>
      <w:r w:rsidRPr="0067489A">
        <w:rPr>
          <w:color w:val="231F20"/>
          <w:lang w:bidi="ru-RU"/>
        </w:rPr>
        <w:t>Глава 2. Законодательные основы обеспечения безопасности личности, общества, государства</w:t>
      </w:r>
    </w:p>
    <w:p w:rsidR="0067489A" w:rsidRPr="0067489A" w:rsidRDefault="0067489A" w:rsidP="0067489A">
      <w:pPr>
        <w:widowControl w:val="0"/>
        <w:spacing w:after="280" w:line="286" w:lineRule="auto"/>
        <w:ind w:firstLine="42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Права и обязанности государства и граждан России по обе</w:t>
      </w:r>
      <w:r w:rsidRPr="0067489A">
        <w:rPr>
          <w:color w:val="231F20"/>
          <w:lang w:bidi="ru-RU"/>
        </w:rPr>
        <w:softHyphen/>
        <w:t>спечению безопасности жизнедеятельности. Защита нацио</w:t>
      </w:r>
      <w:r w:rsidRPr="0067489A">
        <w:rPr>
          <w:color w:val="231F20"/>
          <w:lang w:bidi="ru-RU"/>
        </w:rPr>
        <w:softHyphen/>
        <w:t>нальной безопасности государства от военных угроз. Защита личности, общества, государства от угроз социального характе</w:t>
      </w:r>
      <w:r w:rsidRPr="0067489A">
        <w:rPr>
          <w:color w:val="231F20"/>
          <w:lang w:bidi="ru-RU"/>
        </w:rPr>
        <w:softHyphen/>
        <w:t>ра. Противодействие экстремизму. Противодействие терро</w:t>
      </w:r>
      <w:r w:rsidRPr="0067489A">
        <w:rPr>
          <w:color w:val="231F20"/>
          <w:lang w:bidi="ru-RU"/>
        </w:rPr>
        <w:softHyphen/>
        <w:t>ризму, наркотизму в Российской Федерации.</w:t>
      </w:r>
    </w:p>
    <w:p w:rsidR="0067489A" w:rsidRPr="0067489A" w:rsidRDefault="0067489A" w:rsidP="0067489A">
      <w:pPr>
        <w:widowControl w:val="0"/>
        <w:spacing w:line="286" w:lineRule="auto"/>
        <w:ind w:left="420"/>
        <w:rPr>
          <w:color w:val="231F20"/>
          <w:lang w:bidi="ru-RU"/>
        </w:rPr>
      </w:pPr>
      <w:r w:rsidRPr="0067489A">
        <w:rPr>
          <w:color w:val="231F20"/>
          <w:lang w:bidi="ru-RU"/>
        </w:rPr>
        <w:lastRenderedPageBreak/>
        <w:t>Глава 3. Организационные основы защиты населения и территорий России в чрезвычайных ситуациях</w:t>
      </w:r>
    </w:p>
    <w:p w:rsidR="0067489A" w:rsidRPr="0067489A" w:rsidRDefault="0067489A" w:rsidP="0067489A">
      <w:pPr>
        <w:widowControl w:val="0"/>
        <w:spacing w:after="240" w:line="286" w:lineRule="auto"/>
        <w:ind w:firstLine="42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Единая государственная система предупреждения и ликви</w:t>
      </w:r>
      <w:r w:rsidRPr="0067489A">
        <w:rPr>
          <w:color w:val="231F20"/>
          <w:lang w:bidi="ru-RU"/>
        </w:rPr>
        <w:softHyphen/>
        <w:t>дации чрезвычайных ситуаций (РСЧС). Основные мероприя</w:t>
      </w:r>
      <w:r w:rsidRPr="0067489A">
        <w:rPr>
          <w:color w:val="231F20"/>
          <w:lang w:bidi="ru-RU"/>
        </w:rPr>
        <w:softHyphen/>
        <w:t>тия РСЧС и гражданской обороны по защите населения и тер</w:t>
      </w:r>
      <w:r w:rsidRPr="0067489A">
        <w:rPr>
          <w:color w:val="231F20"/>
          <w:lang w:bidi="ru-RU"/>
        </w:rPr>
        <w:softHyphen/>
        <w:t>риторий в чрезвычайных ситуациях. Защита населения и тер</w:t>
      </w:r>
      <w:r w:rsidRPr="0067489A">
        <w:rPr>
          <w:color w:val="231F20"/>
          <w:lang w:bidi="ru-RU"/>
        </w:rPr>
        <w:softHyphen/>
        <w:t>риторий от чрезвычайных ситуаций природного характера. Защита населения и территорий от чрезвычайных ситуаций техногенного характера. Чрезвычайные ситуации на инженер</w:t>
      </w:r>
      <w:r w:rsidRPr="0067489A">
        <w:rPr>
          <w:color w:val="231F20"/>
          <w:lang w:bidi="ru-RU"/>
        </w:rPr>
        <w:softHyphen/>
        <w:t>ных сооружениях, дорогах, транспорте. Страхование.</w:t>
      </w:r>
    </w:p>
    <w:p w:rsidR="0067489A" w:rsidRPr="0067489A" w:rsidRDefault="0067489A" w:rsidP="0067489A">
      <w:pPr>
        <w:widowControl w:val="0"/>
        <w:spacing w:after="220" w:line="269" w:lineRule="auto"/>
        <w:ind w:left="420"/>
        <w:jc w:val="both"/>
        <w:rPr>
          <w:rFonts w:eastAsia="Arial"/>
          <w:color w:val="231F20"/>
          <w:lang w:bidi="ru-RU"/>
        </w:rPr>
      </w:pPr>
      <w:r w:rsidRPr="0067489A">
        <w:rPr>
          <w:rFonts w:eastAsia="Arial"/>
          <w:color w:val="231F20"/>
          <w:lang w:bidi="ru-RU"/>
        </w:rPr>
        <w:t>Раздел 2. Военная безопасность государства</w:t>
      </w:r>
    </w:p>
    <w:p w:rsidR="0067489A" w:rsidRPr="0067489A" w:rsidRDefault="0067489A" w:rsidP="0067489A">
      <w:pPr>
        <w:widowControl w:val="0"/>
        <w:spacing w:line="269" w:lineRule="auto"/>
        <w:ind w:left="42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Глава 4. Чрезвычайные ситуации военного характера и безопасность</w:t>
      </w:r>
    </w:p>
    <w:p w:rsidR="0067489A" w:rsidRPr="0067489A" w:rsidRDefault="0067489A" w:rsidP="0067489A">
      <w:pPr>
        <w:widowControl w:val="0"/>
        <w:spacing w:after="220" w:line="269" w:lineRule="auto"/>
        <w:ind w:firstLine="42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Защита населения и территорий от военной опасности, оружия массового поражения и современных обычных средств поражения. Защита населения и территорий от радиационной опасности</w:t>
      </w:r>
      <w:r w:rsidRPr="0067489A">
        <w:rPr>
          <w:rFonts w:eastAsia="Arial"/>
          <w:i/>
          <w:iCs/>
          <w:color w:val="231F20"/>
          <w:lang w:bidi="ru-RU"/>
        </w:rPr>
        <w:t>.</w:t>
      </w:r>
      <w:r w:rsidRPr="0067489A">
        <w:rPr>
          <w:color w:val="231F20"/>
          <w:lang w:bidi="ru-RU"/>
        </w:rPr>
        <w:t xml:space="preserve"> Средства коллективной защиты от оружия массово</w:t>
      </w:r>
      <w:r w:rsidRPr="0067489A">
        <w:rPr>
          <w:color w:val="231F20"/>
          <w:lang w:bidi="ru-RU"/>
        </w:rPr>
        <w:softHyphen/>
        <w:t>го поражения</w:t>
      </w:r>
      <w:r w:rsidRPr="0067489A">
        <w:rPr>
          <w:rFonts w:eastAsia="Arial"/>
          <w:i/>
          <w:iCs/>
          <w:color w:val="231F20"/>
          <w:lang w:bidi="ru-RU"/>
        </w:rPr>
        <w:t>.</w:t>
      </w:r>
      <w:r w:rsidRPr="0067489A">
        <w:rPr>
          <w:color w:val="231F20"/>
          <w:lang w:bidi="ru-RU"/>
        </w:rPr>
        <w:t xml:space="preserve"> Защита населения и территорий от биологиче</w:t>
      </w:r>
      <w:r w:rsidRPr="0067489A">
        <w:rPr>
          <w:color w:val="231F20"/>
          <w:lang w:bidi="ru-RU"/>
        </w:rPr>
        <w:softHyphen/>
        <w:t>ской и экологической опасности</w:t>
      </w:r>
      <w:r w:rsidRPr="0067489A">
        <w:rPr>
          <w:rFonts w:eastAsia="Arial"/>
          <w:i/>
          <w:iCs/>
          <w:color w:val="231F20"/>
          <w:lang w:bidi="ru-RU"/>
        </w:rPr>
        <w:t>.</w:t>
      </w:r>
      <w:r w:rsidRPr="0067489A">
        <w:rPr>
          <w:color w:val="231F20"/>
          <w:lang w:bidi="ru-RU"/>
        </w:rPr>
        <w:t xml:space="preserve"> Средства индивидуальной за</w:t>
      </w:r>
      <w:r w:rsidRPr="0067489A">
        <w:rPr>
          <w:color w:val="231F20"/>
          <w:lang w:bidi="ru-RU"/>
        </w:rPr>
        <w:softHyphen/>
        <w:t>щиты органов дыхания и кожи.</w:t>
      </w:r>
    </w:p>
    <w:p w:rsidR="0067489A" w:rsidRPr="0067489A" w:rsidRDefault="0067489A" w:rsidP="0067489A">
      <w:pPr>
        <w:widowControl w:val="0"/>
        <w:spacing w:line="271" w:lineRule="auto"/>
        <w:ind w:firstLine="42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Глава 5. Вооруженные Силы Российской Федерации</w:t>
      </w:r>
    </w:p>
    <w:p w:rsidR="0067489A" w:rsidRPr="0067489A" w:rsidRDefault="0067489A" w:rsidP="0067489A">
      <w:pPr>
        <w:widowControl w:val="0"/>
        <w:spacing w:line="271" w:lineRule="auto"/>
        <w:ind w:firstLine="42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на защите государства от военных угроз</w:t>
      </w:r>
    </w:p>
    <w:p w:rsidR="0067489A" w:rsidRPr="0067489A" w:rsidRDefault="0067489A" w:rsidP="0067489A">
      <w:pPr>
        <w:widowControl w:val="0"/>
        <w:spacing w:after="300" w:line="271" w:lineRule="auto"/>
        <w:ind w:firstLine="42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Вооруженные Силы Российской Федерации: организаци</w:t>
      </w:r>
      <w:r w:rsidRPr="0067489A">
        <w:rPr>
          <w:color w:val="231F20"/>
          <w:lang w:bidi="ru-RU"/>
        </w:rPr>
        <w:softHyphen/>
        <w:t>онные основы. Состав Вооруженных Сил Российской Федера</w:t>
      </w:r>
      <w:r w:rsidRPr="0067489A">
        <w:rPr>
          <w:color w:val="231F20"/>
          <w:lang w:bidi="ru-RU"/>
        </w:rPr>
        <w:softHyphen/>
        <w:t>ции. Воинская обязанность и военная служба. Права и обязан</w:t>
      </w:r>
      <w:r w:rsidRPr="0067489A">
        <w:rPr>
          <w:color w:val="231F20"/>
          <w:lang w:bidi="ru-RU"/>
        </w:rPr>
        <w:softHyphen/>
        <w:t>ности военнослужащих. Боевые традиции и ритуалы Воору</w:t>
      </w:r>
      <w:r w:rsidRPr="0067489A">
        <w:rPr>
          <w:color w:val="231F20"/>
          <w:lang w:bidi="ru-RU"/>
        </w:rPr>
        <w:softHyphen/>
        <w:t>женных Сил Российской Федерации.</w:t>
      </w:r>
    </w:p>
    <w:p w:rsidR="0067489A" w:rsidRPr="0067489A" w:rsidRDefault="0067489A" w:rsidP="0067489A">
      <w:pPr>
        <w:widowControl w:val="0"/>
        <w:spacing w:line="269" w:lineRule="auto"/>
        <w:ind w:firstLine="420"/>
        <w:jc w:val="both"/>
        <w:rPr>
          <w:rFonts w:eastAsia="Arial"/>
          <w:color w:val="231F20"/>
          <w:lang w:bidi="ru-RU"/>
        </w:rPr>
      </w:pPr>
      <w:r w:rsidRPr="0067489A">
        <w:rPr>
          <w:rFonts w:eastAsia="Arial"/>
          <w:color w:val="231F20"/>
          <w:lang w:bidi="ru-RU"/>
        </w:rPr>
        <w:t>Раздел 3. Основы медицинских знаний</w:t>
      </w:r>
    </w:p>
    <w:p w:rsidR="0067489A" w:rsidRPr="0067489A" w:rsidRDefault="0067489A" w:rsidP="0067489A">
      <w:pPr>
        <w:widowControl w:val="0"/>
        <w:spacing w:after="220" w:line="269" w:lineRule="auto"/>
        <w:ind w:firstLine="420"/>
        <w:jc w:val="both"/>
        <w:rPr>
          <w:rFonts w:eastAsia="Arial"/>
          <w:color w:val="231F20"/>
          <w:lang w:bidi="ru-RU"/>
        </w:rPr>
      </w:pPr>
      <w:r w:rsidRPr="0067489A">
        <w:rPr>
          <w:rFonts w:eastAsia="Arial"/>
          <w:color w:val="231F20"/>
          <w:lang w:bidi="ru-RU"/>
        </w:rPr>
        <w:t>и здорового образа жизни</w:t>
      </w:r>
    </w:p>
    <w:p w:rsidR="0067489A" w:rsidRPr="0067489A" w:rsidRDefault="0067489A" w:rsidP="0067489A">
      <w:pPr>
        <w:widowControl w:val="0"/>
        <w:spacing w:after="220" w:line="269" w:lineRule="auto"/>
        <w:ind w:firstLine="42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Глава 6. Факторы риска нарушений здоровья: инфекционные и неинфекционные заболевания Медицинское обеспечение индивидуального и обществен</w:t>
      </w:r>
      <w:r w:rsidRPr="0067489A">
        <w:rPr>
          <w:color w:val="231F20"/>
          <w:lang w:bidi="ru-RU"/>
        </w:rPr>
        <w:softHyphen/>
        <w:t>ного здоровья. Здоровый образ жизни и его составляющие. Инфекционные заболевания: их особенности и меры профи</w:t>
      </w:r>
      <w:r w:rsidRPr="0067489A">
        <w:rPr>
          <w:color w:val="231F20"/>
          <w:lang w:bidi="ru-RU"/>
        </w:rPr>
        <w:softHyphen/>
        <w:t>лактики. Факторы риска неинфекционных заболеваний и ме</w:t>
      </w:r>
      <w:r w:rsidRPr="0067489A">
        <w:rPr>
          <w:color w:val="231F20"/>
          <w:lang w:bidi="ru-RU"/>
        </w:rPr>
        <w:softHyphen/>
        <w:t>ры их профилактики. Профилактика заболеваний, передаю</w:t>
      </w:r>
      <w:r w:rsidRPr="0067489A">
        <w:rPr>
          <w:color w:val="231F20"/>
          <w:lang w:bidi="ru-RU"/>
        </w:rPr>
        <w:softHyphen/>
        <w:t>щихся половым путем.</w:t>
      </w:r>
    </w:p>
    <w:p w:rsidR="0067489A" w:rsidRPr="0067489A" w:rsidRDefault="0067489A" w:rsidP="0067489A">
      <w:pPr>
        <w:widowControl w:val="0"/>
        <w:spacing w:line="271" w:lineRule="auto"/>
        <w:ind w:firstLine="42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Глава 7. Оказание первой помощи</w:t>
      </w:r>
    </w:p>
    <w:p w:rsidR="0067489A" w:rsidRPr="0067489A" w:rsidRDefault="0067489A" w:rsidP="0067489A">
      <w:pPr>
        <w:widowControl w:val="0"/>
        <w:spacing w:line="271" w:lineRule="auto"/>
        <w:ind w:firstLine="42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при неотложных состояниях</w:t>
      </w:r>
    </w:p>
    <w:p w:rsidR="0067489A" w:rsidRPr="0067489A" w:rsidRDefault="0067489A" w:rsidP="0067489A">
      <w:pPr>
        <w:widowControl w:val="0"/>
        <w:spacing w:after="220" w:line="271" w:lineRule="auto"/>
        <w:ind w:firstLine="42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Первая помощь при неотложных состояниях: закон и по</w:t>
      </w:r>
      <w:r w:rsidRPr="0067489A">
        <w:rPr>
          <w:color w:val="231F20"/>
          <w:lang w:bidi="ru-RU"/>
        </w:rPr>
        <w:softHyphen/>
        <w:t>рядок. Правила оказания первой помощи при травмах. Первая помощь при кровотечениях, ранениях. Первая помощь: сер</w:t>
      </w:r>
      <w:r w:rsidRPr="0067489A">
        <w:rPr>
          <w:color w:val="231F20"/>
          <w:lang w:bidi="ru-RU"/>
        </w:rPr>
        <w:softHyphen/>
        <w:t>дечно-легочная реанимация. Первая помощь при ушибах, рас</w:t>
      </w:r>
      <w:r w:rsidRPr="0067489A">
        <w:rPr>
          <w:color w:val="231F20"/>
          <w:lang w:bidi="ru-RU"/>
        </w:rPr>
        <w:softHyphen/>
        <w:t>тяжении связок, вывихах, переломах.</w:t>
      </w:r>
    </w:p>
    <w:p w:rsidR="0067489A" w:rsidRPr="0067489A" w:rsidRDefault="0067489A" w:rsidP="0067489A">
      <w:pPr>
        <w:keepNext/>
        <w:keepLines/>
        <w:widowControl w:val="0"/>
        <w:spacing w:after="320"/>
        <w:ind w:firstLine="420"/>
        <w:jc w:val="both"/>
        <w:outlineLvl w:val="1"/>
        <w:rPr>
          <w:rFonts w:eastAsia="Arial"/>
          <w:b/>
          <w:bCs/>
          <w:color w:val="231F20"/>
          <w:lang w:bidi="ru-RU"/>
        </w:rPr>
      </w:pPr>
      <w:bookmarkStart w:id="0" w:name="bookmark18"/>
      <w:bookmarkStart w:id="1" w:name="bookmark19"/>
      <w:r w:rsidRPr="0067489A">
        <w:rPr>
          <w:rFonts w:eastAsia="Arial"/>
          <w:b/>
          <w:bCs/>
          <w:color w:val="231F20"/>
          <w:lang w:bidi="ru-RU"/>
        </w:rPr>
        <w:t>Содержание курса. 11 класс</w:t>
      </w:r>
      <w:bookmarkEnd w:id="0"/>
      <w:bookmarkEnd w:id="1"/>
    </w:p>
    <w:p w:rsidR="0067489A" w:rsidRPr="0067489A" w:rsidRDefault="0067489A" w:rsidP="0067489A">
      <w:pPr>
        <w:widowControl w:val="0"/>
        <w:spacing w:after="220" w:line="276" w:lineRule="auto"/>
        <w:ind w:left="420"/>
        <w:jc w:val="both"/>
        <w:rPr>
          <w:rFonts w:eastAsia="Arial"/>
          <w:color w:val="231F20"/>
          <w:lang w:bidi="ru-RU"/>
        </w:rPr>
      </w:pPr>
      <w:r w:rsidRPr="0067489A">
        <w:rPr>
          <w:rFonts w:eastAsia="Arial"/>
          <w:color w:val="231F20"/>
          <w:lang w:bidi="ru-RU"/>
        </w:rPr>
        <w:t>Раздел 1. Основы комплексной безопасности личности, общества, государства</w:t>
      </w:r>
    </w:p>
    <w:p w:rsidR="0067489A" w:rsidRPr="0067489A" w:rsidRDefault="0067489A" w:rsidP="0067489A">
      <w:pPr>
        <w:widowControl w:val="0"/>
        <w:spacing w:line="276" w:lineRule="auto"/>
        <w:ind w:left="42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Глава 1. Научные основы формирования культуры безопасности жизнедеятельности человека в современной среде обитания</w:t>
      </w:r>
    </w:p>
    <w:p w:rsidR="0067489A" w:rsidRPr="0067489A" w:rsidRDefault="0067489A" w:rsidP="0067489A">
      <w:pPr>
        <w:widowControl w:val="0"/>
        <w:spacing w:after="220" w:line="276" w:lineRule="auto"/>
        <w:ind w:firstLine="42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Проблемы формирования культуры безопасности жизне</w:t>
      </w:r>
      <w:r w:rsidRPr="0067489A">
        <w:rPr>
          <w:color w:val="231F20"/>
          <w:lang w:bidi="ru-RU"/>
        </w:rPr>
        <w:softHyphen/>
        <w:t>деятельности человека в современной среде обитания. Этиче</w:t>
      </w:r>
      <w:r w:rsidRPr="0067489A">
        <w:rPr>
          <w:color w:val="231F20"/>
          <w:lang w:bidi="ru-RU"/>
        </w:rPr>
        <w:softHyphen/>
        <w:t>ские и экологические критерии безопасности современной на</w:t>
      </w:r>
      <w:r w:rsidRPr="0067489A">
        <w:rPr>
          <w:color w:val="231F20"/>
          <w:lang w:bidi="ru-RU"/>
        </w:rPr>
        <w:softHyphen/>
        <w:t xml:space="preserve">уки и технологий. Общенаучные методологические подходы к изучению проблем </w:t>
      </w:r>
      <w:r w:rsidRPr="0067489A">
        <w:rPr>
          <w:color w:val="231F20"/>
          <w:lang w:bidi="ru-RU"/>
        </w:rPr>
        <w:lastRenderedPageBreak/>
        <w:t>безопасности жизнедеятельности чело</w:t>
      </w:r>
      <w:r w:rsidRPr="0067489A">
        <w:rPr>
          <w:color w:val="231F20"/>
          <w:lang w:bidi="ru-RU"/>
        </w:rPr>
        <w:softHyphen/>
        <w:t>века в среде обитания. Основные подходы и принципы обес</w:t>
      </w:r>
      <w:r w:rsidRPr="0067489A">
        <w:rPr>
          <w:color w:val="231F20"/>
          <w:lang w:bidi="ru-RU"/>
        </w:rPr>
        <w:softHyphen/>
        <w:t>печения безопасности объектов в среде жизнедеятельности. Основы управления безопасностью в системе «человек — среда обитания».</w:t>
      </w:r>
    </w:p>
    <w:p w:rsidR="0067489A" w:rsidRPr="0067489A" w:rsidRDefault="0067489A" w:rsidP="0067489A">
      <w:pPr>
        <w:widowControl w:val="0"/>
        <w:spacing w:line="276" w:lineRule="auto"/>
        <w:ind w:firstLine="42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Глава 2. Комплекс мер</w:t>
      </w:r>
      <w:r>
        <w:rPr>
          <w:color w:val="231F20"/>
          <w:lang w:bidi="ru-RU"/>
        </w:rPr>
        <w:t xml:space="preserve"> </w:t>
      </w:r>
      <w:r w:rsidRPr="0067489A">
        <w:rPr>
          <w:color w:val="231F20"/>
          <w:lang w:bidi="ru-RU"/>
        </w:rPr>
        <w:t>взаимной ответственности личности,</w:t>
      </w:r>
      <w:r>
        <w:rPr>
          <w:color w:val="231F20"/>
          <w:lang w:bidi="ru-RU"/>
        </w:rPr>
        <w:t xml:space="preserve"> о</w:t>
      </w:r>
      <w:r w:rsidRPr="0067489A">
        <w:rPr>
          <w:color w:val="231F20"/>
          <w:lang w:bidi="ru-RU"/>
        </w:rPr>
        <w:t>бщества, государства</w:t>
      </w:r>
      <w:r>
        <w:rPr>
          <w:color w:val="231F20"/>
          <w:lang w:bidi="ru-RU"/>
        </w:rPr>
        <w:t xml:space="preserve"> </w:t>
      </w:r>
      <w:r w:rsidRPr="0067489A">
        <w:rPr>
          <w:color w:val="231F20"/>
          <w:lang w:bidi="ru-RU"/>
        </w:rPr>
        <w:t>по обеспечению безопасности</w:t>
      </w:r>
    </w:p>
    <w:p w:rsidR="0082373B" w:rsidRDefault="0067489A" w:rsidP="0067489A">
      <w:pPr>
        <w:pStyle w:val="aa"/>
        <w:jc w:val="both"/>
        <w:rPr>
          <w:rFonts w:eastAsia="Arial Unicode MS"/>
          <w:color w:val="000000"/>
          <w:lang w:eastAsia="ru-RU" w:bidi="ru-RU"/>
        </w:rPr>
      </w:pPr>
      <w:r w:rsidRPr="0067489A">
        <w:rPr>
          <w:rFonts w:eastAsia="Arial Unicode MS"/>
          <w:color w:val="000000"/>
          <w:lang w:eastAsia="ru-RU" w:bidi="ru-RU"/>
        </w:rPr>
        <w:t>Обеспечение национальной безопасности России. Обес</w:t>
      </w:r>
      <w:r w:rsidRPr="0067489A">
        <w:rPr>
          <w:rFonts w:eastAsia="Arial Unicode MS"/>
          <w:color w:val="000000"/>
          <w:lang w:eastAsia="ru-RU" w:bidi="ru-RU"/>
        </w:rPr>
        <w:softHyphen/>
        <w:t>печение социальной, экономической и государственной безо</w:t>
      </w:r>
      <w:r w:rsidRPr="0067489A">
        <w:rPr>
          <w:rFonts w:eastAsia="Arial Unicode MS"/>
          <w:color w:val="000000"/>
          <w:lang w:eastAsia="ru-RU" w:bidi="ru-RU"/>
        </w:rPr>
        <w:softHyphen/>
        <w:t>пасности. Меры государства по противодействию военным угрозам, экстремизму, терроризму. Защита населения и терри</w:t>
      </w:r>
      <w:r w:rsidRPr="0067489A">
        <w:rPr>
          <w:rFonts w:eastAsia="Arial Unicode MS"/>
          <w:color w:val="000000"/>
          <w:lang w:eastAsia="ru-RU" w:bidi="ru-RU"/>
        </w:rPr>
        <w:softHyphen/>
        <w:t>торий в чрезвычайных ситуациях.</w:t>
      </w:r>
    </w:p>
    <w:p w:rsidR="00B327B7" w:rsidRPr="00B327B7" w:rsidRDefault="00B327B7" w:rsidP="00B327B7">
      <w:pPr>
        <w:widowControl w:val="0"/>
        <w:spacing w:after="220" w:line="276" w:lineRule="auto"/>
        <w:ind w:firstLine="420"/>
        <w:jc w:val="both"/>
        <w:rPr>
          <w:color w:val="231F20"/>
          <w:lang w:bidi="ru-RU"/>
        </w:rPr>
      </w:pPr>
      <w:r w:rsidRPr="00B327B7">
        <w:rPr>
          <w:color w:val="231F20"/>
          <w:lang w:bidi="ru-RU"/>
        </w:rPr>
        <w:t>Поисково-спасательная служба МЧС России. Международное сотрудничество России по противодействию военным угрозам, экстремизму, терро</w:t>
      </w:r>
      <w:r w:rsidRPr="00B327B7">
        <w:rPr>
          <w:color w:val="231F20"/>
          <w:lang w:bidi="ru-RU"/>
        </w:rPr>
        <w:softHyphen/>
        <w:t>ризму.</w:t>
      </w:r>
    </w:p>
    <w:p w:rsidR="00B327B7" w:rsidRPr="00B327B7" w:rsidRDefault="00B327B7" w:rsidP="00B327B7">
      <w:pPr>
        <w:widowControl w:val="0"/>
        <w:spacing w:line="276" w:lineRule="auto"/>
        <w:ind w:firstLine="420"/>
        <w:jc w:val="both"/>
        <w:rPr>
          <w:color w:val="231F20"/>
          <w:lang w:bidi="ru-RU"/>
        </w:rPr>
      </w:pPr>
      <w:r w:rsidRPr="00B327B7">
        <w:rPr>
          <w:color w:val="231F20"/>
          <w:lang w:bidi="ru-RU"/>
        </w:rPr>
        <w:t>Глава 3. Экстремальные ситуации</w:t>
      </w:r>
      <w:r>
        <w:rPr>
          <w:color w:val="231F20"/>
          <w:lang w:bidi="ru-RU"/>
        </w:rPr>
        <w:t xml:space="preserve"> </w:t>
      </w:r>
      <w:r w:rsidRPr="00B327B7">
        <w:rPr>
          <w:color w:val="231F20"/>
          <w:lang w:bidi="ru-RU"/>
        </w:rPr>
        <w:t>и безопасность человека</w:t>
      </w:r>
    </w:p>
    <w:p w:rsidR="0067489A" w:rsidRDefault="00B327B7" w:rsidP="00B327B7">
      <w:pPr>
        <w:pStyle w:val="aa"/>
        <w:jc w:val="both"/>
        <w:rPr>
          <w:rFonts w:eastAsia="Arial Unicode MS"/>
          <w:color w:val="000000"/>
          <w:lang w:eastAsia="ru-RU" w:bidi="ru-RU"/>
        </w:rPr>
      </w:pPr>
      <w:r w:rsidRPr="00B327B7">
        <w:rPr>
          <w:rFonts w:eastAsia="Arial Unicode MS"/>
          <w:color w:val="000000"/>
          <w:lang w:eastAsia="ru-RU" w:bidi="ru-RU"/>
        </w:rPr>
        <w:t>Экстремальные ситуации криминогенного характера. Экстремизм, терроризм и безопасность человека. Наркотизм и безопасность человека. Дорожно-транспортная безопасность. Вынужденное автономное существование в природных усло</w:t>
      </w:r>
      <w:r w:rsidRPr="00B327B7">
        <w:rPr>
          <w:rFonts w:eastAsia="Arial Unicode MS"/>
          <w:color w:val="000000"/>
          <w:lang w:eastAsia="ru-RU" w:bidi="ru-RU"/>
        </w:rPr>
        <w:softHyphen/>
        <w:t>виях</w:t>
      </w:r>
      <w:r>
        <w:rPr>
          <w:rFonts w:eastAsia="Arial Unicode MS"/>
          <w:color w:val="000000"/>
          <w:lang w:eastAsia="ru-RU" w:bidi="ru-RU"/>
        </w:rPr>
        <w:t>.</w:t>
      </w:r>
    </w:p>
    <w:p w:rsidR="00B327B7" w:rsidRPr="00B327B7" w:rsidRDefault="00B327B7" w:rsidP="00B327B7">
      <w:pPr>
        <w:widowControl w:val="0"/>
        <w:spacing w:after="200" w:line="276" w:lineRule="auto"/>
        <w:ind w:firstLine="420"/>
        <w:jc w:val="both"/>
        <w:rPr>
          <w:rFonts w:eastAsia="Arial"/>
          <w:color w:val="231F20"/>
          <w:lang w:bidi="ru-RU"/>
        </w:rPr>
      </w:pPr>
      <w:r w:rsidRPr="00B327B7">
        <w:rPr>
          <w:rFonts w:eastAsia="Arial"/>
          <w:color w:val="231F20"/>
          <w:lang w:bidi="ru-RU"/>
        </w:rPr>
        <w:t>Раздел 2. Военная безопасность государства</w:t>
      </w:r>
    </w:p>
    <w:p w:rsidR="00B327B7" w:rsidRPr="00B327B7" w:rsidRDefault="00B327B7" w:rsidP="00B327B7">
      <w:pPr>
        <w:widowControl w:val="0"/>
        <w:spacing w:line="276" w:lineRule="auto"/>
        <w:ind w:left="420"/>
        <w:jc w:val="both"/>
        <w:rPr>
          <w:color w:val="231F20"/>
          <w:lang w:bidi="ru-RU"/>
        </w:rPr>
      </w:pPr>
      <w:r w:rsidRPr="00B327B7">
        <w:rPr>
          <w:color w:val="231F20"/>
          <w:lang w:bidi="ru-RU"/>
        </w:rPr>
        <w:t>Глава 4. Воооруженные Силы Российской Федерации на защите государства от военных угроз</w:t>
      </w:r>
    </w:p>
    <w:p w:rsidR="00B327B7" w:rsidRPr="00B327B7" w:rsidRDefault="00B327B7" w:rsidP="00B327B7">
      <w:pPr>
        <w:widowControl w:val="0"/>
        <w:spacing w:after="200" w:line="276" w:lineRule="auto"/>
        <w:ind w:firstLine="420"/>
        <w:jc w:val="both"/>
        <w:rPr>
          <w:color w:val="231F20"/>
          <w:lang w:bidi="ru-RU"/>
        </w:rPr>
      </w:pPr>
      <w:r w:rsidRPr="00B327B7">
        <w:rPr>
          <w:color w:val="231F20"/>
          <w:lang w:bidi="ru-RU"/>
        </w:rPr>
        <w:t>Основные задачи Вооруженных Сил. Правовые основы во</w:t>
      </w:r>
      <w:r w:rsidRPr="00B327B7">
        <w:rPr>
          <w:color w:val="231F20"/>
          <w:lang w:bidi="ru-RU"/>
        </w:rPr>
        <w:softHyphen/>
        <w:t>инской обязанности. Правовые основы военной службы. Под</w:t>
      </w:r>
      <w:r w:rsidRPr="00B327B7">
        <w:rPr>
          <w:color w:val="231F20"/>
          <w:lang w:bidi="ru-RU"/>
        </w:rPr>
        <w:softHyphen/>
        <w:t>готовка граждан к военной службе: обязательная и доброволь</w:t>
      </w:r>
      <w:r w:rsidRPr="00B327B7">
        <w:rPr>
          <w:color w:val="231F20"/>
          <w:lang w:bidi="ru-RU"/>
        </w:rPr>
        <w:softHyphen/>
        <w:t>ная. Требования воинской деятельности к личности военно</w:t>
      </w:r>
      <w:r w:rsidRPr="00B327B7">
        <w:rPr>
          <w:color w:val="231F20"/>
          <w:lang w:bidi="ru-RU"/>
        </w:rPr>
        <w:softHyphen/>
        <w:t>служащего.</w:t>
      </w:r>
    </w:p>
    <w:p w:rsidR="00B327B7" w:rsidRPr="00B327B7" w:rsidRDefault="00B327B7" w:rsidP="00B327B7">
      <w:pPr>
        <w:widowControl w:val="0"/>
        <w:spacing w:line="276" w:lineRule="auto"/>
        <w:ind w:firstLine="420"/>
        <w:jc w:val="both"/>
        <w:rPr>
          <w:color w:val="231F20"/>
          <w:lang w:bidi="ru-RU"/>
        </w:rPr>
      </w:pPr>
      <w:r w:rsidRPr="00B327B7">
        <w:rPr>
          <w:color w:val="231F20"/>
          <w:lang w:bidi="ru-RU"/>
        </w:rPr>
        <w:t>Глава 5. Особенности военной службы</w:t>
      </w:r>
    </w:p>
    <w:p w:rsidR="00B327B7" w:rsidRPr="00B327B7" w:rsidRDefault="00B327B7" w:rsidP="00B327B7">
      <w:pPr>
        <w:widowControl w:val="0"/>
        <w:spacing w:line="276" w:lineRule="auto"/>
        <w:ind w:firstLine="420"/>
        <w:jc w:val="both"/>
        <w:rPr>
          <w:color w:val="231F20"/>
          <w:lang w:bidi="ru-RU"/>
        </w:rPr>
      </w:pPr>
      <w:r w:rsidRPr="00B327B7">
        <w:rPr>
          <w:color w:val="231F20"/>
          <w:lang w:bidi="ru-RU"/>
        </w:rPr>
        <w:t>в современной Российской армии</w:t>
      </w:r>
    </w:p>
    <w:p w:rsidR="00B327B7" w:rsidRPr="00B327B7" w:rsidRDefault="00B327B7" w:rsidP="00B327B7">
      <w:pPr>
        <w:widowControl w:val="0"/>
        <w:spacing w:after="360" w:line="276" w:lineRule="auto"/>
        <w:ind w:firstLine="420"/>
        <w:jc w:val="both"/>
        <w:rPr>
          <w:color w:val="231F20"/>
          <w:lang w:bidi="ru-RU"/>
        </w:rPr>
      </w:pPr>
      <w:r w:rsidRPr="00B327B7">
        <w:rPr>
          <w:color w:val="231F20"/>
          <w:lang w:bidi="ru-RU"/>
        </w:rPr>
        <w:t>Особенности военной службы по призыву и альтернатив</w:t>
      </w:r>
      <w:r w:rsidRPr="00B327B7">
        <w:rPr>
          <w:color w:val="231F20"/>
          <w:lang w:bidi="ru-RU"/>
        </w:rPr>
        <w:softHyphen/>
        <w:t>ной гражданской службы. Военные гуманитарные миссии Рос</w:t>
      </w:r>
      <w:r w:rsidRPr="00B327B7">
        <w:rPr>
          <w:color w:val="231F20"/>
          <w:lang w:bidi="ru-RU"/>
        </w:rPr>
        <w:softHyphen/>
        <w:t>сии в «горячих точках» мира. Военные операции на террито</w:t>
      </w:r>
      <w:r w:rsidRPr="00B327B7">
        <w:rPr>
          <w:color w:val="231F20"/>
          <w:lang w:bidi="ru-RU"/>
        </w:rPr>
        <w:softHyphen/>
        <w:t>рии России: борьба с терроризмом. Военные учения Воору</w:t>
      </w:r>
      <w:r w:rsidRPr="00B327B7">
        <w:rPr>
          <w:color w:val="231F20"/>
          <w:lang w:bidi="ru-RU"/>
        </w:rPr>
        <w:softHyphen/>
        <w:t>женных Сил Российской Федерации. Боевая слава российских воинов.</w:t>
      </w:r>
    </w:p>
    <w:p w:rsidR="00B327B7" w:rsidRPr="00B327B7" w:rsidRDefault="00B327B7" w:rsidP="00B327B7">
      <w:pPr>
        <w:widowControl w:val="0"/>
        <w:spacing w:line="276" w:lineRule="auto"/>
        <w:ind w:firstLine="420"/>
        <w:jc w:val="both"/>
        <w:rPr>
          <w:rFonts w:eastAsia="Arial"/>
          <w:color w:val="231F20"/>
          <w:lang w:bidi="ru-RU"/>
        </w:rPr>
      </w:pPr>
      <w:r w:rsidRPr="00B327B7">
        <w:rPr>
          <w:rFonts w:eastAsia="Arial"/>
          <w:color w:val="231F20"/>
          <w:lang w:bidi="ru-RU"/>
        </w:rPr>
        <w:t>Раздел 3. Основы медицинских знаний и здорового</w:t>
      </w:r>
    </w:p>
    <w:p w:rsidR="00B327B7" w:rsidRPr="00B327B7" w:rsidRDefault="00B327B7" w:rsidP="00B327B7">
      <w:pPr>
        <w:widowControl w:val="0"/>
        <w:spacing w:after="200" w:line="276" w:lineRule="auto"/>
        <w:ind w:firstLine="420"/>
        <w:jc w:val="both"/>
        <w:rPr>
          <w:rFonts w:eastAsia="Arial"/>
          <w:color w:val="231F20"/>
          <w:lang w:bidi="ru-RU"/>
        </w:rPr>
      </w:pPr>
      <w:r w:rsidRPr="00B327B7">
        <w:rPr>
          <w:rFonts w:eastAsia="Arial"/>
          <w:color w:val="231F20"/>
          <w:lang w:bidi="ru-RU"/>
        </w:rPr>
        <w:t>образа жизни</w:t>
      </w:r>
    </w:p>
    <w:p w:rsidR="00B327B7" w:rsidRPr="00B327B7" w:rsidRDefault="00B327B7" w:rsidP="00B327B7">
      <w:pPr>
        <w:widowControl w:val="0"/>
        <w:spacing w:line="276" w:lineRule="auto"/>
        <w:ind w:firstLine="420"/>
        <w:jc w:val="both"/>
        <w:rPr>
          <w:color w:val="231F20"/>
          <w:lang w:bidi="ru-RU"/>
        </w:rPr>
      </w:pPr>
      <w:r w:rsidRPr="00B327B7">
        <w:rPr>
          <w:color w:val="231F20"/>
          <w:lang w:bidi="ru-RU"/>
        </w:rPr>
        <w:t>Глава 6. Основы здорового образа жизни</w:t>
      </w:r>
    </w:p>
    <w:p w:rsidR="00B327B7" w:rsidRPr="00B327B7" w:rsidRDefault="00B327B7" w:rsidP="00B327B7">
      <w:pPr>
        <w:widowControl w:val="0"/>
        <w:spacing w:after="200" w:line="276" w:lineRule="auto"/>
        <w:ind w:firstLine="420"/>
        <w:jc w:val="both"/>
        <w:rPr>
          <w:color w:val="231F20"/>
          <w:lang w:bidi="ru-RU"/>
        </w:rPr>
      </w:pPr>
      <w:r w:rsidRPr="00B327B7">
        <w:rPr>
          <w:color w:val="231F20"/>
          <w:lang w:bidi="ru-RU"/>
        </w:rPr>
        <w:t>Демографическая ситуация в России. Культура здорового образа жизни. Культура питания. Культура здорового образа жизни и репродуктивное здоровье. Вредные привычки. Культу</w:t>
      </w:r>
      <w:r w:rsidRPr="00B327B7">
        <w:rPr>
          <w:color w:val="231F20"/>
          <w:lang w:bidi="ru-RU"/>
        </w:rPr>
        <w:softHyphen/>
        <w:t>ра движения.</w:t>
      </w:r>
    </w:p>
    <w:p w:rsidR="00B327B7" w:rsidRPr="00B327B7" w:rsidRDefault="00B327B7" w:rsidP="00B327B7">
      <w:pPr>
        <w:widowControl w:val="0"/>
        <w:spacing w:line="276" w:lineRule="auto"/>
        <w:ind w:firstLine="420"/>
        <w:jc w:val="both"/>
        <w:rPr>
          <w:color w:val="231F20"/>
          <w:lang w:bidi="ru-RU"/>
        </w:rPr>
      </w:pPr>
      <w:r w:rsidRPr="00B327B7">
        <w:rPr>
          <w:color w:val="231F20"/>
          <w:lang w:bidi="ru-RU"/>
        </w:rPr>
        <w:t>Глава 7. Первая помощь</w:t>
      </w:r>
    </w:p>
    <w:p w:rsidR="00B327B7" w:rsidRPr="00B327B7" w:rsidRDefault="00B327B7" w:rsidP="00B327B7">
      <w:pPr>
        <w:widowControl w:val="0"/>
        <w:spacing w:line="276" w:lineRule="auto"/>
        <w:ind w:firstLine="420"/>
        <w:jc w:val="both"/>
        <w:rPr>
          <w:color w:val="231F20"/>
          <w:lang w:bidi="ru-RU"/>
        </w:rPr>
      </w:pPr>
      <w:r w:rsidRPr="00B327B7">
        <w:rPr>
          <w:color w:val="231F20"/>
          <w:lang w:bidi="ru-RU"/>
        </w:rPr>
        <w:t>при неотложных состояниях</w:t>
      </w:r>
    </w:p>
    <w:p w:rsidR="00B327B7" w:rsidRPr="00B327B7" w:rsidRDefault="00B327B7" w:rsidP="00B327B7">
      <w:pPr>
        <w:pStyle w:val="aa"/>
        <w:jc w:val="both"/>
        <w:rPr>
          <w:rFonts w:eastAsia="Times New Roman"/>
          <w:b/>
          <w:lang w:eastAsia="ru-RU"/>
        </w:rPr>
      </w:pPr>
      <w:r w:rsidRPr="00B327B7">
        <w:rPr>
          <w:rFonts w:eastAsia="Arial Unicode MS"/>
          <w:color w:val="000000"/>
          <w:lang w:eastAsia="ru-RU" w:bidi="ru-RU"/>
        </w:rPr>
        <w:t>Медико-психологическая помощь. Первая помощь при ранениях. Первая помощь при поражении радиацией, отравля</w:t>
      </w:r>
      <w:r w:rsidRPr="00B327B7">
        <w:rPr>
          <w:rFonts w:eastAsia="Arial Unicode MS"/>
          <w:color w:val="000000"/>
          <w:lang w:eastAsia="ru-RU" w:bidi="ru-RU"/>
        </w:rPr>
        <w:softHyphen/>
        <w:t>ющими веществами, при химических и термических ожогах, обморожении. Первая помощь при дорожно-транспортном происшествии. Первая помощь при отравлении никоти</w:t>
      </w:r>
      <w:r w:rsidRPr="00B327B7">
        <w:rPr>
          <w:rFonts w:eastAsia="Arial Unicode MS"/>
          <w:color w:val="000000"/>
          <w:lang w:eastAsia="ru-RU" w:bidi="ru-RU"/>
        </w:rPr>
        <w:softHyphen/>
        <w:t>ном, алкоголем, лекарствами, ядами, наркотическими веще</w:t>
      </w:r>
      <w:r w:rsidRPr="00B327B7">
        <w:rPr>
          <w:rFonts w:eastAsia="Arial Unicode MS"/>
          <w:color w:val="000000"/>
          <w:lang w:eastAsia="ru-RU" w:bidi="ru-RU"/>
        </w:rPr>
        <w:softHyphen/>
        <w:t>ствами</w:t>
      </w:r>
    </w:p>
    <w:p w:rsidR="00B327B7" w:rsidRDefault="00B327B7" w:rsidP="0082373B">
      <w:pPr>
        <w:jc w:val="center"/>
      </w:pPr>
    </w:p>
    <w:p w:rsidR="00B327B7" w:rsidRPr="00B327B7" w:rsidRDefault="00B327B7" w:rsidP="00B327B7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B327B7">
        <w:rPr>
          <w:rFonts w:eastAsia="Calibri"/>
          <w:b/>
          <w:lang w:eastAsia="en-US"/>
        </w:rPr>
        <w:t xml:space="preserve">4. Тематическое планирование </w:t>
      </w:r>
    </w:p>
    <w:p w:rsidR="00B327B7" w:rsidRPr="00B327B7" w:rsidRDefault="00B327B7" w:rsidP="00B327B7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B327B7">
        <w:rPr>
          <w:rFonts w:eastAsia="Calibri"/>
          <w:b/>
          <w:lang w:eastAsia="en-US"/>
        </w:rPr>
        <w:t>10 класс</w:t>
      </w:r>
    </w:p>
    <w:tbl>
      <w:tblPr>
        <w:tblStyle w:val="1"/>
        <w:tblW w:w="9601" w:type="dxa"/>
        <w:jc w:val="center"/>
        <w:tblLayout w:type="fixed"/>
        <w:tblLook w:val="04A0"/>
      </w:tblPr>
      <w:tblGrid>
        <w:gridCol w:w="954"/>
        <w:gridCol w:w="7533"/>
        <w:gridCol w:w="1114"/>
      </w:tblGrid>
      <w:tr w:rsidR="00B327B7" w:rsidRPr="00B327B7" w:rsidTr="00667A69">
        <w:trPr>
          <w:trHeight w:val="856"/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b/>
                <w:lang w:eastAsia="en-US"/>
              </w:rPr>
            </w:pPr>
            <w:r w:rsidRPr="00B327B7">
              <w:rPr>
                <w:rFonts w:eastAsia="Calibri"/>
                <w:b/>
                <w:bCs/>
                <w:color w:val="000000"/>
                <w:lang w:eastAsia="en-US"/>
              </w:rPr>
              <w:lastRenderedPageBreak/>
              <w:t xml:space="preserve">         </w:t>
            </w:r>
            <w:r w:rsidRPr="00B327B7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B327B7">
              <w:rPr>
                <w:rFonts w:eastAsia="Calibri"/>
                <w:b/>
                <w:lang w:eastAsia="en-US"/>
              </w:rPr>
              <w:t>Номер урока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b/>
                <w:bCs/>
                <w:color w:val="313413"/>
                <w:lang w:eastAsia="en-US"/>
              </w:rPr>
            </w:pPr>
            <w:r w:rsidRPr="00B327B7">
              <w:rPr>
                <w:rFonts w:eastAsia="Calibri"/>
                <w:b/>
                <w:lang w:eastAsia="en-US"/>
              </w:rPr>
              <w:t xml:space="preserve">                        </w:t>
            </w:r>
            <w:r w:rsidRPr="00B327B7">
              <w:rPr>
                <w:rFonts w:eastAsia="Calibri"/>
                <w:b/>
                <w:bCs/>
                <w:color w:val="313413"/>
                <w:lang w:eastAsia="en-US"/>
              </w:rPr>
              <w:t xml:space="preserve">Наименования разделов и тем </w:t>
            </w:r>
          </w:p>
          <w:p w:rsidR="00B327B7" w:rsidRPr="00B327B7" w:rsidRDefault="00B327B7" w:rsidP="00B327B7">
            <w:pPr>
              <w:rPr>
                <w:rFonts w:eastAsia="Calibri"/>
                <w:b/>
                <w:bCs/>
                <w:color w:val="313413"/>
                <w:lang w:eastAsia="en-US"/>
              </w:rPr>
            </w:pPr>
          </w:p>
          <w:p w:rsidR="00B327B7" w:rsidRPr="00B327B7" w:rsidRDefault="00B327B7" w:rsidP="00B327B7">
            <w:pPr>
              <w:rPr>
                <w:rFonts w:eastAsia="Calibri"/>
                <w:b/>
                <w:bCs/>
                <w:color w:val="313413"/>
                <w:lang w:eastAsia="en-US"/>
              </w:rPr>
            </w:pPr>
          </w:p>
          <w:p w:rsidR="00B327B7" w:rsidRPr="00B327B7" w:rsidRDefault="00B327B7" w:rsidP="00B327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14" w:type="dxa"/>
          </w:tcPr>
          <w:p w:rsidR="00B327B7" w:rsidRPr="00B327B7" w:rsidRDefault="00B327B7" w:rsidP="00B327B7">
            <w:pPr>
              <w:rPr>
                <w:rFonts w:eastAsia="Calibri"/>
                <w:b/>
                <w:lang w:eastAsia="en-US"/>
              </w:rPr>
            </w:pPr>
            <w:r w:rsidRPr="00B327B7">
              <w:rPr>
                <w:rFonts w:eastAsia="Calibri"/>
                <w:b/>
                <w:lang w:eastAsia="en-US"/>
              </w:rPr>
              <w:t>Количество</w:t>
            </w:r>
          </w:p>
          <w:p w:rsidR="00B327B7" w:rsidRPr="00B327B7" w:rsidRDefault="00B327B7" w:rsidP="00B327B7">
            <w:pPr>
              <w:rPr>
                <w:rFonts w:eastAsia="Calibri"/>
                <w:b/>
                <w:lang w:eastAsia="en-US"/>
              </w:rPr>
            </w:pPr>
            <w:r w:rsidRPr="00B327B7">
              <w:rPr>
                <w:rFonts w:eastAsia="Calibri"/>
                <w:b/>
                <w:lang w:eastAsia="en-US"/>
              </w:rPr>
              <w:t>часов (35 ч.)</w:t>
            </w:r>
          </w:p>
        </w:tc>
      </w:tr>
      <w:tr w:rsidR="00B327B7" w:rsidRPr="00B327B7" w:rsidTr="00667A69">
        <w:trPr>
          <w:trHeight w:val="407"/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b/>
                <w:lang w:val="en-US" w:eastAsia="en-US"/>
              </w:rPr>
            </w:pPr>
            <w:r w:rsidRPr="00B327B7">
              <w:rPr>
                <w:rFonts w:eastAsia="Calibri"/>
                <w:b/>
                <w:lang w:eastAsia="en-US"/>
              </w:rPr>
              <w:t xml:space="preserve">          Раздел I. Основы комплексной безопасности.                       Глава </w:t>
            </w:r>
            <w:r w:rsidRPr="00B327B7">
              <w:rPr>
                <w:rFonts w:eastAsia="Calibri"/>
                <w:b/>
                <w:lang w:val="en-US" w:eastAsia="en-US"/>
              </w:rPr>
              <w:t>I</w:t>
            </w:r>
            <w:r w:rsidRPr="00B327B7">
              <w:rPr>
                <w:rFonts w:eastAsia="Calibri"/>
                <w:b/>
                <w:lang w:eastAsia="en-US"/>
              </w:rPr>
              <w:t xml:space="preserve"> </w:t>
            </w:r>
            <w:r w:rsidRPr="00B327B7">
              <w:rPr>
                <w:rFonts w:eastAsia="Calibri"/>
                <w:b/>
                <w:bCs/>
                <w:lang w:eastAsia="en-US"/>
              </w:rPr>
              <w:t xml:space="preserve">Обеспечение личной безопасности в повседневной жизни. </w:t>
            </w:r>
            <w:r w:rsidRPr="00B327B7">
              <w:rPr>
                <w:rFonts w:eastAsia="Calibri"/>
                <w:b/>
                <w:bCs/>
                <w:color w:val="FFFFFF"/>
                <w:lang w:eastAsia="en-US"/>
              </w:rPr>
              <w:t xml:space="preserve"> </w:t>
            </w:r>
            <w:r w:rsidRPr="00B327B7">
              <w:rPr>
                <w:rFonts w:eastAsia="Calibri"/>
                <w:b/>
                <w:bCs/>
                <w:color w:val="FFFFFF"/>
                <w:lang w:val="en-US" w:eastAsia="en-US"/>
              </w:rPr>
              <w:t xml:space="preserve"> 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rPr>
                <w:rFonts w:eastAsia="Calibri"/>
                <w:b/>
                <w:lang w:eastAsia="en-US"/>
              </w:rPr>
            </w:pPr>
            <w:r w:rsidRPr="00B327B7">
              <w:rPr>
                <w:rFonts w:eastAsia="Calibri"/>
                <w:b/>
                <w:lang w:eastAsia="en-US"/>
              </w:rPr>
              <w:t>5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Инструктаж по мерам безопасности на уроках ОБЖ. Определение места учащегося в строю. Назначение командиров отделений и командира взвода 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7533" w:type="dxa"/>
            <w:shd w:val="clear" w:color="auto" w:fill="FFFFFF" w:themeFill="background1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Правила поведения в условиях вынужденной автономии, в ситуациях криминогенного характера с захватом заложников.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snapToGrid w:val="0"/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Правила поведения в ситуациях криминогенного характера. Терроризм- угроза общества 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Правила поведения в ситуациях с захватом заложников 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Уголовная ответственность лиц не достигших 18- летнего возраста  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snapToGrid w:val="0"/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</w:p>
        </w:tc>
        <w:tc>
          <w:tcPr>
            <w:tcW w:w="7533" w:type="dxa"/>
          </w:tcPr>
          <w:p w:rsidR="00B327B7" w:rsidRPr="00B327B7" w:rsidRDefault="00B327B7" w:rsidP="00B327B7">
            <w:pPr>
              <w:jc w:val="both"/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b/>
                <w:bCs/>
                <w:lang w:eastAsia="en-US"/>
              </w:rPr>
              <w:t>Глава 2. Личная безопасность в условиях чрезвычайных ситуаций</w:t>
            </w:r>
            <w:r w:rsidRPr="00B327B7">
              <w:rPr>
                <w:rFonts w:eastAsia="Calibri"/>
                <w:lang w:eastAsia="en-US"/>
              </w:rPr>
              <w:t xml:space="preserve"> </w:t>
            </w:r>
          </w:p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snapToGrid w:val="0"/>
              <w:rPr>
                <w:rFonts w:eastAsia="Calibri"/>
                <w:b/>
                <w:lang w:eastAsia="en-US"/>
              </w:rPr>
            </w:pPr>
            <w:r w:rsidRPr="00B327B7">
              <w:rPr>
                <w:rFonts w:eastAsia="Calibri"/>
                <w:b/>
                <w:lang w:eastAsia="en-US"/>
              </w:rPr>
              <w:t>12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6. 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 Правила поведения в ситуациях в ЧС природного характера.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snapToGrid w:val="0"/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color w:val="000000"/>
                <w:spacing w:val="-3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Правила поведения в ситуациях в ЧС техногенного характера. Дорожно-транспортные происшествия</w:t>
            </w:r>
            <w:r w:rsidRPr="00B327B7">
              <w:rPr>
                <w:rFonts w:eastAsia="Calibri"/>
                <w:lang w:val="en-US" w:eastAsia="en-US"/>
              </w:rPr>
              <w:t xml:space="preserve">, </w:t>
            </w:r>
            <w:r w:rsidRPr="00B327B7">
              <w:rPr>
                <w:rFonts w:eastAsia="Calibri"/>
                <w:lang w:eastAsia="en-US"/>
              </w:rPr>
              <w:t xml:space="preserve">пожары 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snapToGrid w:val="0"/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color w:val="000000"/>
                <w:spacing w:val="-3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Гражданская оборона. Основные понятия и определения ГО в школе 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Современные средства поражения и их поражающие факторы 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snapToGrid w:val="0"/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Мероприятия по защите населения 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Ядерные окружения их поражающие факторы 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snapToGrid w:val="0"/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bCs/>
                <w:lang w:eastAsia="en-US"/>
              </w:rPr>
            </w:pPr>
            <w:r w:rsidRPr="00B327B7">
              <w:rPr>
                <w:rFonts w:eastAsia="Calibri"/>
                <w:bCs/>
                <w:lang w:eastAsia="en-US"/>
              </w:rPr>
              <w:t xml:space="preserve">Химическое оружие их </w:t>
            </w:r>
            <w:r w:rsidRPr="00B327B7">
              <w:rPr>
                <w:rFonts w:eastAsia="Calibri"/>
                <w:lang w:eastAsia="en-US"/>
              </w:rPr>
              <w:t xml:space="preserve">поражающие факторы 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bCs/>
                <w:lang w:eastAsia="en-US"/>
              </w:rPr>
            </w:pPr>
            <w:r w:rsidRPr="00B327B7">
              <w:rPr>
                <w:rFonts w:eastAsia="Calibri"/>
                <w:bCs/>
                <w:lang w:eastAsia="en-US"/>
              </w:rPr>
              <w:t xml:space="preserve">Химическое оружие и их </w:t>
            </w:r>
            <w:r w:rsidRPr="00B327B7">
              <w:rPr>
                <w:rFonts w:eastAsia="Calibri"/>
                <w:lang w:eastAsia="en-US"/>
              </w:rPr>
              <w:t>поражающие факторы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snapToGrid w:val="0"/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bCs/>
                <w:lang w:eastAsia="en-US"/>
              </w:rPr>
            </w:pPr>
            <w:r w:rsidRPr="00B327B7">
              <w:rPr>
                <w:rFonts w:eastAsia="Calibri"/>
                <w:bCs/>
                <w:lang w:eastAsia="en-US"/>
              </w:rPr>
              <w:t>Бактериологические (биологические) оружие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snapToGrid w:val="0"/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Современные обычные средства поражения. Защита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Единая государственная система предупреждения ЧС. Её структуры задачи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bCs/>
                <w:lang w:eastAsia="en-US"/>
              </w:rPr>
            </w:pPr>
            <w:r w:rsidRPr="00B327B7">
              <w:rPr>
                <w:rFonts w:eastAsia="Calibri"/>
                <w:bCs/>
                <w:lang w:eastAsia="en-US"/>
              </w:rPr>
              <w:t xml:space="preserve">Законы и другие нормативно- правовые акты по обеспечению безопасности 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widowControl w:val="0"/>
              <w:suppressLineNumbers/>
              <w:suppressAutoHyphens/>
              <w:rPr>
                <w:rFonts w:eastAsia="Andale Sans UI"/>
                <w:bCs/>
                <w:kern w:val="1"/>
              </w:rPr>
            </w:pPr>
            <w:r w:rsidRPr="00B327B7">
              <w:rPr>
                <w:rFonts w:eastAsia="Andale Sans UI"/>
                <w:bCs/>
                <w:kern w:val="1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</w:p>
        </w:tc>
        <w:tc>
          <w:tcPr>
            <w:tcW w:w="7533" w:type="dxa"/>
          </w:tcPr>
          <w:p w:rsidR="00B327B7" w:rsidRPr="00B327B7" w:rsidRDefault="00B327B7" w:rsidP="00B327B7">
            <w:pPr>
              <w:jc w:val="center"/>
              <w:rPr>
                <w:rFonts w:eastAsia="Calibri"/>
                <w:b/>
                <w:lang w:eastAsia="en-US"/>
              </w:rPr>
            </w:pPr>
            <w:r w:rsidRPr="00B327B7">
              <w:rPr>
                <w:rFonts w:eastAsia="Calibri"/>
                <w:b/>
                <w:lang w:eastAsia="en-US"/>
              </w:rPr>
              <w:t>Раздел II. Основы медицинских знаний и здорового образа жизни</w:t>
            </w:r>
          </w:p>
          <w:p w:rsidR="00B327B7" w:rsidRPr="00B327B7" w:rsidRDefault="00B327B7" w:rsidP="00B327B7">
            <w:pPr>
              <w:jc w:val="both"/>
            </w:pPr>
            <w:r w:rsidRPr="00B327B7">
              <w:rPr>
                <w:b/>
                <w:bCs/>
              </w:rPr>
              <w:t>Глава 3. Основы медицинских знаний и профилактика инфекционных заболеваний</w:t>
            </w:r>
            <w:r w:rsidRPr="00B327B7">
              <w:t xml:space="preserve"> </w:t>
            </w:r>
          </w:p>
          <w:p w:rsidR="00B327B7" w:rsidRPr="00B327B7" w:rsidRDefault="00B327B7" w:rsidP="00B327B7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14" w:type="dxa"/>
          </w:tcPr>
          <w:p w:rsidR="00B327B7" w:rsidRPr="00B327B7" w:rsidRDefault="00B327B7" w:rsidP="00B327B7">
            <w:pPr>
              <w:widowControl w:val="0"/>
              <w:suppressLineNumbers/>
              <w:suppressAutoHyphens/>
              <w:rPr>
                <w:rFonts w:eastAsia="Andale Sans UI"/>
                <w:b/>
                <w:bCs/>
                <w:kern w:val="1"/>
              </w:rPr>
            </w:pPr>
            <w:r w:rsidRPr="00B327B7">
              <w:rPr>
                <w:rFonts w:eastAsia="Andale Sans UI"/>
                <w:b/>
                <w:bCs/>
                <w:kern w:val="1"/>
              </w:rPr>
              <w:t>4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bCs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Сохранения и укрепление здоровья- важная часть подготовке к военной службе 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widowControl w:val="0"/>
              <w:suppressLineNumbers/>
              <w:suppressAutoHyphens/>
              <w:rPr>
                <w:rFonts w:eastAsia="Andale Sans UI"/>
                <w:bCs/>
                <w:kern w:val="1"/>
              </w:rPr>
            </w:pPr>
            <w:r w:rsidRPr="00B327B7">
              <w:rPr>
                <w:rFonts w:eastAsia="Andale Sans UI"/>
                <w:bCs/>
                <w:kern w:val="1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bCs/>
                <w:spacing w:val="-2"/>
                <w:lang w:eastAsia="en-US"/>
              </w:rPr>
              <w:t>Основные инфекционные заболевания, их классификация и профилатика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snapToGrid w:val="0"/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bCs/>
                <w:spacing w:val="-2"/>
                <w:lang w:eastAsia="en-US"/>
              </w:rPr>
            </w:pPr>
            <w:r w:rsidRPr="00B327B7">
              <w:rPr>
                <w:rFonts w:eastAsia="Calibri"/>
                <w:b/>
                <w:bCs/>
                <w:lang w:eastAsia="en-US"/>
              </w:rPr>
              <w:t xml:space="preserve">Глава 4. Основы здорового образа жизни 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Здоровый образ жизни и его составляющие 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snapToGrid w:val="0"/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Вредные привычки и их влияния на здоровье 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b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                </w:t>
            </w:r>
            <w:r w:rsidRPr="00B327B7">
              <w:rPr>
                <w:rFonts w:eastAsia="Calibri"/>
                <w:b/>
                <w:lang w:eastAsia="en-US"/>
              </w:rPr>
              <w:t xml:space="preserve">Раздел IV. Основы военной службы </w:t>
            </w:r>
          </w:p>
          <w:p w:rsidR="00B327B7" w:rsidRPr="00B327B7" w:rsidRDefault="00B327B7" w:rsidP="00B327B7">
            <w:pPr>
              <w:rPr>
                <w:rFonts w:eastAsia="Calibri"/>
                <w:b/>
                <w:lang w:eastAsia="en-US"/>
              </w:rPr>
            </w:pPr>
            <w:r w:rsidRPr="00B327B7">
              <w:rPr>
                <w:rFonts w:eastAsia="Calibri"/>
                <w:b/>
                <w:bCs/>
                <w:lang w:eastAsia="en-US"/>
              </w:rPr>
              <w:t xml:space="preserve">Глава 5. Вооруженные Силы Российской Федерации — защита нашего Отечества </w:t>
            </w:r>
            <w:r w:rsidRPr="00B327B7">
              <w:rPr>
                <w:rFonts w:eastAsia="Calibri"/>
                <w:b/>
                <w:lang w:eastAsia="en-US"/>
              </w:rPr>
              <w:t xml:space="preserve">и его интересов 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rPr>
                <w:rFonts w:eastAsia="Calibri"/>
                <w:b/>
                <w:lang w:eastAsia="en-US"/>
              </w:rPr>
            </w:pPr>
            <w:r w:rsidRPr="00B327B7">
              <w:rPr>
                <w:rFonts w:eastAsia="Calibri"/>
                <w:b/>
                <w:lang w:eastAsia="en-US"/>
              </w:rPr>
              <w:t>8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Родина и её национальная безопасность. Национальные интересы России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snapToGrid w:val="0"/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Структура Вооружённых сил. История создания Вооружённых Сил России 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snapToGrid w:val="0"/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24.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bCs/>
                <w:spacing w:val="-2"/>
                <w:lang w:eastAsia="en-US"/>
              </w:rPr>
              <w:t xml:space="preserve">Виды </w:t>
            </w:r>
            <w:r w:rsidRPr="00B327B7">
              <w:rPr>
                <w:rFonts w:eastAsia="Calibri"/>
                <w:lang w:eastAsia="en-US"/>
              </w:rPr>
              <w:t xml:space="preserve">Вооружённых Сил и роды войск 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snapToGrid w:val="0"/>
              <w:rPr>
                <w:rFonts w:eastAsia="Calibri"/>
                <w:b/>
                <w:lang w:eastAsia="en-US"/>
              </w:rPr>
            </w:pPr>
            <w:r w:rsidRPr="00B327B7"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bCs/>
                <w:color w:val="000000"/>
                <w:spacing w:val="-1"/>
                <w:lang w:eastAsia="en-US"/>
              </w:rPr>
              <w:t xml:space="preserve">Функции и основные задачи современных </w:t>
            </w:r>
            <w:r w:rsidRPr="00B327B7">
              <w:rPr>
                <w:rFonts w:eastAsia="Calibri"/>
                <w:lang w:eastAsia="en-US"/>
              </w:rPr>
              <w:t xml:space="preserve">Вооружённых Сил России. Их роль и место в системе безопасности 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snapToGrid w:val="0"/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Другие войска, их состав и предназначения .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b/>
                <w:bCs/>
                <w:lang w:eastAsia="en-US"/>
              </w:rPr>
              <w:t>Глава 6. Боевые традиции Вооруженных сил России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b/>
                <w:lang w:eastAsia="en-US"/>
              </w:rPr>
            </w:pPr>
            <w:r w:rsidRPr="00B327B7">
              <w:rPr>
                <w:rFonts w:eastAsia="Calibri"/>
                <w:b/>
                <w:lang w:eastAsia="en-US"/>
              </w:rPr>
              <w:t>27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b/>
                <w:lang w:eastAsia="en-US"/>
              </w:rPr>
            </w:pPr>
            <w:r w:rsidRPr="00B327B7">
              <w:rPr>
                <w:rFonts w:eastAsia="Calibri"/>
                <w:b/>
                <w:lang w:eastAsia="en-US"/>
              </w:rPr>
              <w:t xml:space="preserve">Патриотизм, верность воинскому долгу - неотъемлемые качества русского воина, основа героизма 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7533" w:type="dxa"/>
            <w:vAlign w:val="center"/>
          </w:tcPr>
          <w:p w:rsidR="00B327B7" w:rsidRPr="00B327B7" w:rsidRDefault="00B327B7" w:rsidP="00B327B7">
            <w:pPr>
              <w:snapToGrid w:val="0"/>
              <w:spacing w:line="100" w:lineRule="atLeast"/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Память поколений- дни воинской славы России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29.</w:t>
            </w:r>
          </w:p>
        </w:tc>
        <w:tc>
          <w:tcPr>
            <w:tcW w:w="7533" w:type="dxa"/>
            <w:vAlign w:val="center"/>
          </w:tcPr>
          <w:p w:rsidR="00B327B7" w:rsidRPr="00B327B7" w:rsidRDefault="00B327B7" w:rsidP="00B327B7">
            <w:pPr>
              <w:snapToGrid w:val="0"/>
              <w:spacing w:line="100" w:lineRule="atLeast"/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bCs/>
                <w:kern w:val="36"/>
                <w:lang w:eastAsia="en-US"/>
              </w:rPr>
              <w:t>Дружба и воинское товарищество – основа боевой готовности войск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</w:p>
        </w:tc>
        <w:tc>
          <w:tcPr>
            <w:tcW w:w="7533" w:type="dxa"/>
            <w:vAlign w:val="center"/>
          </w:tcPr>
          <w:p w:rsidR="00B327B7" w:rsidRPr="00B327B7" w:rsidRDefault="00B327B7" w:rsidP="00B327B7">
            <w:pPr>
              <w:snapToGrid w:val="0"/>
              <w:spacing w:line="100" w:lineRule="atLeast"/>
              <w:rPr>
                <w:rFonts w:eastAsia="Calibri"/>
                <w:bCs/>
                <w:kern w:val="36"/>
                <w:lang w:eastAsia="en-US"/>
              </w:rPr>
            </w:pPr>
            <w:r w:rsidRPr="00B327B7">
              <w:rPr>
                <w:rFonts w:eastAsia="Calibri"/>
                <w:b/>
                <w:bCs/>
                <w:lang w:eastAsia="en-US"/>
              </w:rPr>
              <w:t xml:space="preserve">Глава 7. Символы воинской чести 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rPr>
                <w:rFonts w:eastAsia="Calibri"/>
                <w:b/>
                <w:lang w:eastAsia="en-US"/>
              </w:rPr>
            </w:pPr>
            <w:r w:rsidRPr="00B327B7">
              <w:rPr>
                <w:rFonts w:eastAsia="Calibri"/>
                <w:b/>
                <w:lang w:eastAsia="en-US"/>
              </w:rPr>
              <w:t>6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7533" w:type="dxa"/>
            <w:vAlign w:val="center"/>
          </w:tcPr>
          <w:p w:rsidR="00B327B7" w:rsidRPr="00B327B7" w:rsidRDefault="00B327B7" w:rsidP="00B327B7">
            <w:pPr>
              <w:snapToGrid w:val="0"/>
              <w:spacing w:line="100" w:lineRule="atLeast"/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bCs/>
                <w:kern w:val="36"/>
                <w:lang w:eastAsia="en-US"/>
              </w:rPr>
              <w:t xml:space="preserve">Боевое знамя воинской части – символ воинской части, доблести и славы 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7533" w:type="dxa"/>
            <w:vAlign w:val="center"/>
          </w:tcPr>
          <w:p w:rsidR="00B327B7" w:rsidRPr="00B327B7" w:rsidRDefault="00B327B7" w:rsidP="00B327B7">
            <w:pPr>
              <w:snapToGrid w:val="0"/>
              <w:spacing w:line="100" w:lineRule="atLeast"/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Ордена- почётные награды за воинское отличия и заслуга в бою и военной службе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bCs/>
                <w:spacing w:val="-4"/>
                <w:lang w:eastAsia="en-US"/>
              </w:rPr>
              <w:t>Ритуалы Вооружённых Сил РФ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bCs/>
                <w:spacing w:val="-4"/>
                <w:lang w:eastAsia="en-US"/>
              </w:rPr>
            </w:pPr>
            <w:r w:rsidRPr="00B327B7">
              <w:rPr>
                <w:rFonts w:eastAsia="Calibri"/>
                <w:b/>
                <w:bCs/>
                <w:lang w:eastAsia="en-US"/>
              </w:rPr>
              <w:t xml:space="preserve">Глава 8. Основы военной службы 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Автомат Калашникова. Неполная разборка АКМ назначение частей и механизмов 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Итоговая контрольная работа</w:t>
            </w:r>
            <w:r w:rsidRPr="00B327B7">
              <w:rPr>
                <w:rFonts w:eastAsia="Calibri"/>
                <w:lang w:val="en-US" w:eastAsia="en-US"/>
              </w:rPr>
              <w:t>.</w:t>
            </w:r>
            <w:r w:rsidRPr="00B327B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Обобщение по курсу «ОБЖ»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</w:p>
        </w:tc>
        <w:tc>
          <w:tcPr>
            <w:tcW w:w="7533" w:type="dxa"/>
          </w:tcPr>
          <w:p w:rsidR="00B327B7" w:rsidRPr="00B327B7" w:rsidRDefault="00B327B7" w:rsidP="00B327B7">
            <w:pPr>
              <w:shd w:val="clear" w:color="auto" w:fill="FFFFFF"/>
              <w:rPr>
                <w:rFonts w:eastAsia="Calibri"/>
                <w:bCs/>
                <w:spacing w:val="-2"/>
                <w:lang w:eastAsia="en-US"/>
              </w:rPr>
            </w:pPr>
            <w:r w:rsidRPr="00B327B7">
              <w:rPr>
                <w:rFonts w:eastAsia="Calibri"/>
                <w:bCs/>
                <w:spacing w:val="-2"/>
                <w:lang w:eastAsia="en-US"/>
              </w:rPr>
              <w:t>Учебные сборы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35</w:t>
            </w:r>
          </w:p>
        </w:tc>
      </w:tr>
    </w:tbl>
    <w:p w:rsidR="00B327B7" w:rsidRPr="00B327B7" w:rsidRDefault="00B327B7" w:rsidP="00B327B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327B7" w:rsidRPr="00B327B7" w:rsidRDefault="00B327B7" w:rsidP="00B327B7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B327B7">
        <w:rPr>
          <w:rFonts w:eastAsia="Calibri"/>
          <w:b/>
          <w:lang w:eastAsia="en-US"/>
        </w:rPr>
        <w:t>11 класс</w:t>
      </w:r>
    </w:p>
    <w:p w:rsidR="00B327B7" w:rsidRPr="00B327B7" w:rsidRDefault="00B327B7" w:rsidP="00B327B7">
      <w:pPr>
        <w:spacing w:after="160" w:line="259" w:lineRule="auto"/>
        <w:rPr>
          <w:rFonts w:eastAsia="Calibri"/>
          <w:lang w:eastAsia="en-US"/>
        </w:rPr>
      </w:pPr>
    </w:p>
    <w:tbl>
      <w:tblPr>
        <w:tblStyle w:val="1"/>
        <w:tblpPr w:leftFromText="180" w:rightFromText="180" w:vertAnchor="text" w:tblpXSpec="center" w:tblpY="1"/>
        <w:tblOverlap w:val="never"/>
        <w:tblW w:w="9606" w:type="dxa"/>
        <w:tblLayout w:type="fixed"/>
        <w:tblLook w:val="04A0"/>
      </w:tblPr>
      <w:tblGrid>
        <w:gridCol w:w="959"/>
        <w:gridCol w:w="7513"/>
        <w:gridCol w:w="1134"/>
      </w:tblGrid>
      <w:tr w:rsidR="00B327B7" w:rsidRPr="00B327B7" w:rsidTr="00667A69">
        <w:trPr>
          <w:trHeight w:val="856"/>
        </w:trPr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b/>
                <w:lang w:eastAsia="en-US"/>
              </w:rPr>
            </w:pPr>
            <w:r w:rsidRPr="00B327B7">
              <w:rPr>
                <w:rFonts w:eastAsia="Calibri"/>
                <w:b/>
                <w:lang w:eastAsia="en-US"/>
              </w:rPr>
              <w:t>Номер урока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jc w:val="center"/>
              <w:rPr>
                <w:rFonts w:eastAsia="Calibri"/>
                <w:b/>
                <w:bCs/>
                <w:color w:val="313413"/>
                <w:lang w:eastAsia="en-US"/>
              </w:rPr>
            </w:pPr>
            <w:r w:rsidRPr="00B327B7">
              <w:rPr>
                <w:rFonts w:eastAsia="Calibri"/>
                <w:b/>
                <w:bCs/>
                <w:color w:val="313413"/>
                <w:lang w:eastAsia="en-US"/>
              </w:rPr>
              <w:t>Наименования разделов и тем</w:t>
            </w:r>
          </w:p>
          <w:p w:rsidR="00B327B7" w:rsidRPr="00B327B7" w:rsidRDefault="00B327B7" w:rsidP="00B327B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b/>
                <w:lang w:eastAsia="en-US"/>
              </w:rPr>
            </w:pPr>
            <w:r w:rsidRPr="00B327B7">
              <w:rPr>
                <w:rFonts w:eastAsia="Calibri"/>
                <w:b/>
                <w:lang w:eastAsia="en-US"/>
              </w:rPr>
              <w:t>Количество</w:t>
            </w:r>
          </w:p>
          <w:p w:rsidR="00B327B7" w:rsidRPr="00B327B7" w:rsidRDefault="00B327B7" w:rsidP="00B327B7">
            <w:pPr>
              <w:rPr>
                <w:rFonts w:eastAsia="Calibri"/>
                <w:b/>
                <w:lang w:eastAsia="en-US"/>
              </w:rPr>
            </w:pPr>
            <w:r w:rsidRPr="00B327B7">
              <w:rPr>
                <w:rFonts w:eastAsia="Calibri"/>
                <w:b/>
                <w:lang w:eastAsia="en-US"/>
              </w:rPr>
              <w:t>часов (35 ч.)</w:t>
            </w:r>
          </w:p>
        </w:tc>
      </w:tr>
      <w:tr w:rsidR="00B327B7" w:rsidRPr="00B327B7" w:rsidTr="00667A69">
        <w:trPr>
          <w:trHeight w:val="440"/>
        </w:trPr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513" w:type="dxa"/>
          </w:tcPr>
          <w:p w:rsidR="00B327B7" w:rsidRPr="00B327B7" w:rsidRDefault="00B327B7" w:rsidP="00B327B7">
            <w:pPr>
              <w:jc w:val="both"/>
              <w:rPr>
                <w:rFonts w:eastAsia="Calibri"/>
                <w:b/>
                <w:lang w:eastAsia="en-US"/>
              </w:rPr>
            </w:pPr>
            <w:r w:rsidRPr="00B327B7">
              <w:rPr>
                <w:rFonts w:eastAsia="Calibri"/>
                <w:b/>
                <w:lang w:eastAsia="en-US"/>
              </w:rPr>
              <w:t>Раздел I Основы медицинских знаний и здорового образа жизни .</w:t>
            </w:r>
          </w:p>
          <w:p w:rsidR="00B327B7" w:rsidRPr="00B327B7" w:rsidRDefault="00B327B7" w:rsidP="00B327B7">
            <w:pPr>
              <w:jc w:val="both"/>
              <w:rPr>
                <w:rFonts w:eastAsia="Calibri"/>
                <w:b/>
                <w:lang w:eastAsia="en-US"/>
              </w:rPr>
            </w:pPr>
            <w:r w:rsidRPr="00B327B7">
              <w:rPr>
                <w:rFonts w:eastAsia="Calibri"/>
                <w:b/>
                <w:lang w:eastAsia="en-US"/>
              </w:rPr>
              <w:t>Глава 1. Основы здорового образа жизни.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b/>
                <w:lang w:eastAsia="en-US"/>
              </w:rPr>
            </w:pPr>
            <w:r w:rsidRPr="00B327B7">
              <w:rPr>
                <w:rFonts w:eastAsia="Calibri"/>
                <w:b/>
                <w:lang w:eastAsia="en-US"/>
              </w:rPr>
              <w:t>9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7513" w:type="dxa"/>
            <w:vAlign w:val="center"/>
          </w:tcPr>
          <w:p w:rsidR="00B327B7" w:rsidRPr="00B327B7" w:rsidRDefault="00B327B7" w:rsidP="00B327B7">
            <w:pPr>
              <w:snapToGrid w:val="0"/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Правила личной гигиены 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513" w:type="dxa"/>
            <w:vAlign w:val="center"/>
          </w:tcPr>
          <w:p w:rsidR="00B327B7" w:rsidRPr="00B327B7" w:rsidRDefault="00B327B7" w:rsidP="00B327B7">
            <w:pPr>
              <w:snapToGrid w:val="0"/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 Нравственность и здоровье. Формирования правильного отношения полов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Болезни, передаваемые половым путём. Меры профилактики 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Правила личной гигиены.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Семья в современном обществе. Законодательство РФ о семье 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snapToGrid w:val="0"/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</w:tcPr>
          <w:p w:rsidR="00B327B7" w:rsidRPr="00B327B7" w:rsidRDefault="00B327B7" w:rsidP="00B327B7">
            <w:pPr>
              <w:jc w:val="both"/>
              <w:rPr>
                <w:rFonts w:eastAsia="Calibri"/>
                <w:b/>
                <w:lang w:eastAsia="en-US"/>
              </w:rPr>
            </w:pPr>
            <w:r w:rsidRPr="00B327B7">
              <w:rPr>
                <w:rFonts w:eastAsia="Calibri"/>
                <w:b/>
                <w:lang w:eastAsia="en-US"/>
              </w:rPr>
              <w:t>Глава 2.  Основы медицинских знаний и правила оказание  первой медицинской помощи.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B327B7" w:rsidRPr="00B327B7" w:rsidTr="00667A69">
        <w:trPr>
          <w:trHeight w:val="572"/>
        </w:trPr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shd w:val="clear" w:color="auto" w:fill="FFFFFF"/>
              <w:rPr>
                <w:rFonts w:eastAsia="Calibri"/>
                <w:b/>
                <w:color w:val="000000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Первая медицинская помощь  при острой сердечной недостаточности и инсульте. </w:t>
            </w:r>
          </w:p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Первая медицинская помощь при  ранениях.</w:t>
            </w:r>
          </w:p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Первая медицинская помощь при ранениях.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Первая медицинская помощь при остановке сердца.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</w:tcPr>
          <w:p w:rsidR="00B327B7" w:rsidRPr="00B327B7" w:rsidRDefault="00B327B7" w:rsidP="00B327B7">
            <w:pPr>
              <w:rPr>
                <w:rFonts w:eastAsia="Calibri"/>
                <w:b/>
                <w:lang w:eastAsia="en-US"/>
              </w:rPr>
            </w:pPr>
            <w:r w:rsidRPr="00B327B7">
              <w:rPr>
                <w:rFonts w:eastAsia="Calibri"/>
                <w:b/>
                <w:lang w:eastAsia="en-US"/>
              </w:rPr>
              <w:t xml:space="preserve">Раздел </w:t>
            </w:r>
            <w:r w:rsidRPr="00B327B7">
              <w:rPr>
                <w:rFonts w:eastAsia="Calibri"/>
                <w:b/>
                <w:lang w:val="en-US" w:eastAsia="en-US"/>
              </w:rPr>
              <w:t>II</w:t>
            </w:r>
            <w:r w:rsidRPr="00B327B7">
              <w:rPr>
                <w:rFonts w:eastAsia="Calibri"/>
                <w:b/>
                <w:lang w:eastAsia="en-US"/>
              </w:rPr>
              <w:t xml:space="preserve">. Основы военной службы </w:t>
            </w:r>
          </w:p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b/>
                <w:lang w:eastAsia="en-US"/>
              </w:rPr>
              <w:t xml:space="preserve">Глава 3.  Воинская обязанность 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b/>
                <w:lang w:eastAsia="en-US"/>
              </w:rPr>
            </w:pPr>
            <w:r w:rsidRPr="00B327B7">
              <w:rPr>
                <w:rFonts w:eastAsia="Calibri"/>
                <w:b/>
                <w:lang w:eastAsia="en-US"/>
              </w:rPr>
              <w:t>14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Основные понятия о воинской обязанности 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Организация воинского учёта и его предназначения 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Первоначальная поставка граждан на воинский учёт  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Обязательная подготовка граждан к военной службе 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Добровольная подготовка граждан к военной службе.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Организация медицинского освидетельствования и медицинского граждан при постановке на воинский учёт..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Увольнение с военной службы и пребывание в запасе.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b/>
                <w:lang w:eastAsia="en-US"/>
              </w:rPr>
              <w:t xml:space="preserve">Глава 4.  Особенности военной службы 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Правовые основы военной службы 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Общевоинские уставы Вооружённых Сил - закон воинской жизни.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Военная присяга – клятва воина на верность Родине России.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Правовые основы военной службы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NewtonC"/>
                <w:lang w:eastAsia="en-US"/>
              </w:rPr>
              <w:t xml:space="preserve">Призыв на военную службу, время и организация призыва 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shd w:val="clear" w:color="auto" w:fill="FFFFFF"/>
              <w:spacing w:line="230" w:lineRule="exact"/>
              <w:ind w:right="461"/>
              <w:rPr>
                <w:rFonts w:eastAsia="Calibri"/>
                <w:lang w:eastAsia="en-US"/>
              </w:rPr>
            </w:pPr>
            <w:r w:rsidRPr="00B327B7">
              <w:rPr>
                <w:rFonts w:eastAsia="NewtonC"/>
                <w:lang w:eastAsia="en-US"/>
              </w:rPr>
              <w:t xml:space="preserve">Прохождение военной службы по контракту 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NewtonC"/>
                <w:lang w:eastAsia="en-US"/>
              </w:rPr>
              <w:t xml:space="preserve">Права и ответственность военнослужащих 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</w:tcPr>
          <w:p w:rsidR="00B327B7" w:rsidRPr="00B327B7" w:rsidRDefault="00B327B7" w:rsidP="00B327B7">
            <w:pPr>
              <w:rPr>
                <w:rFonts w:eastAsia="NewtonC"/>
                <w:lang w:eastAsia="en-US"/>
              </w:rPr>
            </w:pPr>
            <w:r w:rsidRPr="00B327B7">
              <w:rPr>
                <w:rFonts w:eastAsia="Calibri"/>
                <w:b/>
                <w:lang w:eastAsia="en-US"/>
              </w:rPr>
              <w:t>Глава 5.  Военнослужащий- защитник своего отечества. Честь и достоинство воина вооруженных сил России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b/>
                <w:lang w:eastAsia="en-US"/>
              </w:rPr>
            </w:pPr>
            <w:r w:rsidRPr="00B327B7">
              <w:rPr>
                <w:rFonts w:eastAsia="Calibri"/>
                <w:b/>
                <w:lang w:eastAsia="en-US"/>
              </w:rPr>
              <w:t>12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24.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Альтернативная гражданская служба. 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25.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Военнослужащий – патриот, с честью и достоинством несущий звания защитника Отечества 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26.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Военнослужащий- специалист, в совершенстве владеющий оружием и военной техникой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27.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shd w:val="clear" w:color="auto" w:fill="FFFFFF"/>
              <w:spacing w:line="230" w:lineRule="exact"/>
              <w:ind w:right="461"/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Требования воинской деятельности, предъявляемых к моральным индивидуально- психологическим и профессиональным качествам </w:t>
            </w:r>
            <w:r w:rsidRPr="00B327B7">
              <w:rPr>
                <w:rFonts w:eastAsia="Calibri"/>
                <w:lang w:eastAsia="en-US"/>
              </w:rPr>
              <w:lastRenderedPageBreak/>
              <w:t xml:space="preserve">гражданина 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lastRenderedPageBreak/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b/>
                <w:lang w:eastAsia="en-US"/>
              </w:rPr>
            </w:pPr>
            <w:r w:rsidRPr="00B327B7">
              <w:rPr>
                <w:rFonts w:eastAsia="Calibri"/>
                <w:b/>
                <w:lang w:eastAsia="en-US"/>
              </w:rPr>
              <w:lastRenderedPageBreak/>
              <w:t>28.</w:t>
            </w:r>
          </w:p>
          <w:p w:rsidR="00B327B7" w:rsidRPr="00B327B7" w:rsidRDefault="00B327B7" w:rsidP="00B327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513" w:type="dxa"/>
            <w:vAlign w:val="center"/>
          </w:tcPr>
          <w:p w:rsidR="00B327B7" w:rsidRPr="00B327B7" w:rsidRDefault="00B327B7" w:rsidP="00B327B7">
            <w:pPr>
              <w:snapToGrid w:val="0"/>
              <w:rPr>
                <w:rFonts w:eastAsia="Calibri"/>
                <w:b/>
                <w:lang w:eastAsia="en-US"/>
              </w:rPr>
            </w:pPr>
            <w:r w:rsidRPr="00B327B7">
              <w:rPr>
                <w:rFonts w:eastAsia="Calibri"/>
                <w:b/>
                <w:lang w:eastAsia="en-US"/>
              </w:rPr>
              <w:t>Военнослужащий – подчиненный, строго соблюдающий Конституцию и законы Российской Федерации, выполняющий требования воинских уставов, приказы командиров и начальников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29.</w:t>
            </w:r>
          </w:p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vAlign w:val="center"/>
          </w:tcPr>
          <w:p w:rsidR="00B327B7" w:rsidRPr="00B327B7" w:rsidRDefault="00B327B7" w:rsidP="00B327B7">
            <w:pPr>
              <w:snapToGrid w:val="0"/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Как стать офицером Российской армии 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30.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shd w:val="clear" w:color="auto" w:fill="FFFFFF"/>
              <w:spacing w:line="230" w:lineRule="exact"/>
              <w:ind w:right="461"/>
              <w:rPr>
                <w:rFonts w:eastAsia="Calibri"/>
                <w:bCs/>
                <w:spacing w:val="8"/>
                <w:lang w:eastAsia="en-US"/>
              </w:rPr>
            </w:pPr>
            <w:r w:rsidRPr="00B327B7">
              <w:rPr>
                <w:rFonts w:eastAsia="NewtonC"/>
                <w:lang w:eastAsia="en-US"/>
              </w:rPr>
              <w:t>Организация подготовки офицерских кадров для Вооружённых Сил РФ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31.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shd w:val="clear" w:color="auto" w:fill="FFFFFF"/>
              <w:spacing w:line="230" w:lineRule="exact"/>
              <w:ind w:right="461"/>
              <w:rPr>
                <w:rFonts w:eastAsia="Calibri"/>
                <w:bCs/>
                <w:spacing w:val="8"/>
                <w:lang w:eastAsia="en-US"/>
              </w:rPr>
            </w:pPr>
            <w:r w:rsidRPr="00B327B7">
              <w:rPr>
                <w:rFonts w:eastAsia="NewtonC"/>
                <w:lang w:eastAsia="en-US"/>
              </w:rPr>
              <w:t>Международная (миротворческая) деятельность Вооружённых Сил РФ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32.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shd w:val="clear" w:color="auto" w:fill="FFFFFF"/>
              <w:spacing w:line="230" w:lineRule="exact"/>
              <w:ind w:right="461"/>
              <w:rPr>
                <w:rFonts w:eastAsia="Calibri"/>
                <w:bCs/>
                <w:spacing w:val="8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Обобщение по теме. Основы медицинских знаний и правила оказания первой медицинской помощи 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33.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shd w:val="clear" w:color="auto" w:fill="FFFFFF"/>
              <w:spacing w:line="230" w:lineRule="exact"/>
              <w:ind w:right="461"/>
              <w:rPr>
                <w:rFonts w:eastAsia="Calibri"/>
                <w:bCs/>
                <w:spacing w:val="8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Обобщение по теме. Основы медицинских знаний и правила оказания первой медицинской помощи 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34.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shd w:val="clear" w:color="auto" w:fill="FFFFFF"/>
              <w:spacing w:line="230" w:lineRule="exact"/>
              <w:ind w:right="461"/>
              <w:rPr>
                <w:rFonts w:eastAsia="Calibri"/>
                <w:bCs/>
                <w:spacing w:val="8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Итоговая контрольная работа</w:t>
            </w:r>
            <w:r w:rsidRPr="00B327B7">
              <w:rPr>
                <w:rFonts w:eastAsia="Calibri"/>
                <w:lang w:val="en-US" w:eastAsia="en-US"/>
              </w:rPr>
              <w:t>.</w:t>
            </w:r>
            <w:r w:rsidRPr="00B327B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35.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bCs/>
                <w:spacing w:val="-2"/>
                <w:lang w:eastAsia="en-US"/>
              </w:rPr>
              <w:t>Обобщение по курсу «ОБЖ»</w:t>
            </w:r>
          </w:p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</w:tbl>
    <w:p w:rsidR="00E54FB5" w:rsidRPr="00633DF0" w:rsidRDefault="00E54FB5" w:rsidP="00E54FB5">
      <w:pPr>
        <w:jc w:val="both"/>
        <w:rPr>
          <w:b/>
          <w:sz w:val="22"/>
          <w:szCs w:val="22"/>
        </w:rPr>
        <w:sectPr w:rsidR="00E54FB5" w:rsidRPr="00633DF0" w:rsidSect="0063766F">
          <w:footerReference w:type="default" r:id="rId8"/>
          <w:pgSz w:w="11906" w:h="16838"/>
          <w:pgMar w:top="426" w:right="991" w:bottom="851" w:left="1134" w:header="709" w:footer="709" w:gutter="0"/>
          <w:cols w:space="708"/>
          <w:titlePg/>
          <w:docGrid w:linePitch="360"/>
        </w:sectPr>
      </w:pPr>
      <w:bookmarkStart w:id="2" w:name="_GoBack"/>
      <w:bookmarkEnd w:id="2"/>
    </w:p>
    <w:p w:rsidR="009709FB" w:rsidRPr="00A97FCF" w:rsidRDefault="009709FB" w:rsidP="00B327B7">
      <w:pPr>
        <w:suppressAutoHyphens/>
        <w:spacing w:after="200" w:line="276" w:lineRule="auto"/>
        <w:rPr>
          <w:sz w:val="22"/>
          <w:szCs w:val="22"/>
        </w:rPr>
      </w:pPr>
    </w:p>
    <w:sectPr w:rsidR="009709FB" w:rsidRPr="00A97FCF" w:rsidSect="00FF117B">
      <w:footerReference w:type="default" r:id="rId9"/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8F1" w:rsidRDefault="00FA08F1" w:rsidP="004F0DD8">
      <w:r>
        <w:separator/>
      </w:r>
    </w:p>
  </w:endnote>
  <w:endnote w:type="continuationSeparator" w:id="0">
    <w:p w:rsidR="00FA08F1" w:rsidRDefault="00FA08F1" w:rsidP="004F0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37621"/>
      <w:docPartObj>
        <w:docPartGallery w:val="Page Numbers (Bottom of Page)"/>
        <w:docPartUnique/>
      </w:docPartObj>
    </w:sdtPr>
    <w:sdtContent>
      <w:p w:rsidR="00D968C4" w:rsidRDefault="008322D9">
        <w:pPr>
          <w:pStyle w:val="ad"/>
          <w:jc w:val="right"/>
        </w:pPr>
        <w:r>
          <w:fldChar w:fldCharType="begin"/>
        </w:r>
        <w:r w:rsidR="00D968C4">
          <w:instrText xml:space="preserve"> PAGE   \* MERGEFORMAT </w:instrText>
        </w:r>
        <w:r>
          <w:fldChar w:fldCharType="separate"/>
        </w:r>
        <w:r w:rsidR="00717E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68C4" w:rsidRDefault="00D968C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976"/>
      <w:docPartObj>
        <w:docPartGallery w:val="Page Numbers (Bottom of Page)"/>
        <w:docPartUnique/>
      </w:docPartObj>
    </w:sdtPr>
    <w:sdtContent>
      <w:p w:rsidR="00D968C4" w:rsidRDefault="008322D9">
        <w:pPr>
          <w:pStyle w:val="ad"/>
          <w:jc w:val="right"/>
        </w:pPr>
        <w:r>
          <w:fldChar w:fldCharType="begin"/>
        </w:r>
        <w:r w:rsidR="00D968C4">
          <w:instrText xml:space="preserve"> PAGE   \* MERGEFORMAT </w:instrText>
        </w:r>
        <w:r>
          <w:fldChar w:fldCharType="separate"/>
        </w:r>
        <w:r w:rsidR="00717E6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968C4" w:rsidRDefault="00D968C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8F1" w:rsidRDefault="00FA08F1" w:rsidP="004F0DD8">
      <w:r>
        <w:separator/>
      </w:r>
    </w:p>
  </w:footnote>
  <w:footnote w:type="continuationSeparator" w:id="0">
    <w:p w:rsidR="00FA08F1" w:rsidRDefault="00FA08F1" w:rsidP="004F0D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0811"/>
    <w:multiLevelType w:val="hybridMultilevel"/>
    <w:tmpl w:val="5C0EF74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F16445C"/>
    <w:multiLevelType w:val="hybridMultilevel"/>
    <w:tmpl w:val="07C45D72"/>
    <w:lvl w:ilvl="0" w:tplc="A992DE6A">
      <w:start w:val="7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2AA95B5B"/>
    <w:multiLevelType w:val="hybridMultilevel"/>
    <w:tmpl w:val="F3849B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DB53C9B"/>
    <w:multiLevelType w:val="hybridMultilevel"/>
    <w:tmpl w:val="F8C080F6"/>
    <w:lvl w:ilvl="0" w:tplc="DC600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464CF"/>
    <w:multiLevelType w:val="hybridMultilevel"/>
    <w:tmpl w:val="3EAA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A78E7"/>
    <w:multiLevelType w:val="hybridMultilevel"/>
    <w:tmpl w:val="08BE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3557A"/>
    <w:multiLevelType w:val="hybridMultilevel"/>
    <w:tmpl w:val="18A607A0"/>
    <w:lvl w:ilvl="0" w:tplc="DC600F4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3BC4315"/>
    <w:multiLevelType w:val="hybridMultilevel"/>
    <w:tmpl w:val="1AB63CA8"/>
    <w:lvl w:ilvl="0" w:tplc="F2AA1F82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8A2AD0"/>
    <w:multiLevelType w:val="hybridMultilevel"/>
    <w:tmpl w:val="5E9AB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C4E"/>
    <w:rsid w:val="00035D42"/>
    <w:rsid w:val="00040C4D"/>
    <w:rsid w:val="00057808"/>
    <w:rsid w:val="00060078"/>
    <w:rsid w:val="00096AA1"/>
    <w:rsid w:val="000A2229"/>
    <w:rsid w:val="000A3E63"/>
    <w:rsid w:val="000B7AFF"/>
    <w:rsid w:val="000B7B20"/>
    <w:rsid w:val="000D001F"/>
    <w:rsid w:val="000F26EB"/>
    <w:rsid w:val="000F5B72"/>
    <w:rsid w:val="001324E0"/>
    <w:rsid w:val="00154731"/>
    <w:rsid w:val="00155508"/>
    <w:rsid w:val="00170A30"/>
    <w:rsid w:val="00180FCE"/>
    <w:rsid w:val="00193545"/>
    <w:rsid w:val="00197479"/>
    <w:rsid w:val="001B24CE"/>
    <w:rsid w:val="001C1F48"/>
    <w:rsid w:val="001C4A97"/>
    <w:rsid w:val="001E0EF6"/>
    <w:rsid w:val="001E62A5"/>
    <w:rsid w:val="001F52E9"/>
    <w:rsid w:val="001F7A76"/>
    <w:rsid w:val="0021570C"/>
    <w:rsid w:val="00223D75"/>
    <w:rsid w:val="0024046C"/>
    <w:rsid w:val="002426DC"/>
    <w:rsid w:val="00242F4D"/>
    <w:rsid w:val="002468DB"/>
    <w:rsid w:val="00253C0E"/>
    <w:rsid w:val="0026713E"/>
    <w:rsid w:val="002676A6"/>
    <w:rsid w:val="00292BBE"/>
    <w:rsid w:val="002C7E90"/>
    <w:rsid w:val="002E4028"/>
    <w:rsid w:val="002F2313"/>
    <w:rsid w:val="002F4859"/>
    <w:rsid w:val="00317A03"/>
    <w:rsid w:val="00325666"/>
    <w:rsid w:val="00330D40"/>
    <w:rsid w:val="003314FA"/>
    <w:rsid w:val="003319EA"/>
    <w:rsid w:val="00344E68"/>
    <w:rsid w:val="003506A8"/>
    <w:rsid w:val="00351529"/>
    <w:rsid w:val="00364B99"/>
    <w:rsid w:val="0037712F"/>
    <w:rsid w:val="003826C3"/>
    <w:rsid w:val="00383035"/>
    <w:rsid w:val="00384E89"/>
    <w:rsid w:val="00391EA5"/>
    <w:rsid w:val="0039379E"/>
    <w:rsid w:val="00397E40"/>
    <w:rsid w:val="003A2F09"/>
    <w:rsid w:val="003B6072"/>
    <w:rsid w:val="003C41F8"/>
    <w:rsid w:val="003D14A8"/>
    <w:rsid w:val="003D154F"/>
    <w:rsid w:val="003D15CD"/>
    <w:rsid w:val="003D648B"/>
    <w:rsid w:val="003F478A"/>
    <w:rsid w:val="0041084C"/>
    <w:rsid w:val="00415038"/>
    <w:rsid w:val="0042123F"/>
    <w:rsid w:val="00425179"/>
    <w:rsid w:val="00427F2F"/>
    <w:rsid w:val="00434560"/>
    <w:rsid w:val="004357AE"/>
    <w:rsid w:val="0044014B"/>
    <w:rsid w:val="00441CE4"/>
    <w:rsid w:val="004A300E"/>
    <w:rsid w:val="004B039D"/>
    <w:rsid w:val="004B4D19"/>
    <w:rsid w:val="004D1E15"/>
    <w:rsid w:val="004D7506"/>
    <w:rsid w:val="004F0DD8"/>
    <w:rsid w:val="0050375C"/>
    <w:rsid w:val="005147A5"/>
    <w:rsid w:val="00525859"/>
    <w:rsid w:val="00527A13"/>
    <w:rsid w:val="0056248A"/>
    <w:rsid w:val="00596ABE"/>
    <w:rsid w:val="005A0129"/>
    <w:rsid w:val="005B1A55"/>
    <w:rsid w:val="005C513C"/>
    <w:rsid w:val="005F06DD"/>
    <w:rsid w:val="005F1B57"/>
    <w:rsid w:val="005F444F"/>
    <w:rsid w:val="005F454C"/>
    <w:rsid w:val="006007C6"/>
    <w:rsid w:val="0060647B"/>
    <w:rsid w:val="00625072"/>
    <w:rsid w:val="006270F4"/>
    <w:rsid w:val="00633DF0"/>
    <w:rsid w:val="0063766F"/>
    <w:rsid w:val="00660375"/>
    <w:rsid w:val="0067489A"/>
    <w:rsid w:val="00693CB5"/>
    <w:rsid w:val="0069534E"/>
    <w:rsid w:val="006A1297"/>
    <w:rsid w:val="006C4591"/>
    <w:rsid w:val="006F0614"/>
    <w:rsid w:val="006F0D37"/>
    <w:rsid w:val="006F6838"/>
    <w:rsid w:val="0070416B"/>
    <w:rsid w:val="00704B82"/>
    <w:rsid w:val="00710285"/>
    <w:rsid w:val="0071057F"/>
    <w:rsid w:val="00713103"/>
    <w:rsid w:val="00717E61"/>
    <w:rsid w:val="00733F78"/>
    <w:rsid w:val="007376A4"/>
    <w:rsid w:val="00767B66"/>
    <w:rsid w:val="00795B40"/>
    <w:rsid w:val="007A38D7"/>
    <w:rsid w:val="007A6DD7"/>
    <w:rsid w:val="007B0077"/>
    <w:rsid w:val="007B11FA"/>
    <w:rsid w:val="007D4EA4"/>
    <w:rsid w:val="008010D6"/>
    <w:rsid w:val="008078F4"/>
    <w:rsid w:val="0081018B"/>
    <w:rsid w:val="00816536"/>
    <w:rsid w:val="0082373B"/>
    <w:rsid w:val="008237E7"/>
    <w:rsid w:val="00823BAD"/>
    <w:rsid w:val="00825515"/>
    <w:rsid w:val="0082622C"/>
    <w:rsid w:val="008267CA"/>
    <w:rsid w:val="008322D9"/>
    <w:rsid w:val="008342E5"/>
    <w:rsid w:val="00834BF3"/>
    <w:rsid w:val="0085127F"/>
    <w:rsid w:val="00861719"/>
    <w:rsid w:val="00862D51"/>
    <w:rsid w:val="00880B20"/>
    <w:rsid w:val="00881355"/>
    <w:rsid w:val="008A2EBC"/>
    <w:rsid w:val="008A6AC9"/>
    <w:rsid w:val="008B6410"/>
    <w:rsid w:val="008C3CC7"/>
    <w:rsid w:val="008C50BF"/>
    <w:rsid w:val="008E35EB"/>
    <w:rsid w:val="008F6160"/>
    <w:rsid w:val="00903350"/>
    <w:rsid w:val="0092223A"/>
    <w:rsid w:val="00925CA7"/>
    <w:rsid w:val="00940B74"/>
    <w:rsid w:val="00943D55"/>
    <w:rsid w:val="00953A94"/>
    <w:rsid w:val="009709FB"/>
    <w:rsid w:val="00985678"/>
    <w:rsid w:val="00996BFD"/>
    <w:rsid w:val="009C4EF5"/>
    <w:rsid w:val="009D39F8"/>
    <w:rsid w:val="009F069F"/>
    <w:rsid w:val="00A14411"/>
    <w:rsid w:val="00A156CE"/>
    <w:rsid w:val="00A158F4"/>
    <w:rsid w:val="00A40181"/>
    <w:rsid w:val="00A571E9"/>
    <w:rsid w:val="00A573A8"/>
    <w:rsid w:val="00A600C1"/>
    <w:rsid w:val="00A753E3"/>
    <w:rsid w:val="00A7707B"/>
    <w:rsid w:val="00A7779E"/>
    <w:rsid w:val="00A94D59"/>
    <w:rsid w:val="00A97FCF"/>
    <w:rsid w:val="00AB491F"/>
    <w:rsid w:val="00AC40B7"/>
    <w:rsid w:val="00AC4421"/>
    <w:rsid w:val="00AE4700"/>
    <w:rsid w:val="00AE549F"/>
    <w:rsid w:val="00AF5FB2"/>
    <w:rsid w:val="00B01ADF"/>
    <w:rsid w:val="00B13650"/>
    <w:rsid w:val="00B15B57"/>
    <w:rsid w:val="00B31EFE"/>
    <w:rsid w:val="00B327B7"/>
    <w:rsid w:val="00B40B83"/>
    <w:rsid w:val="00B56989"/>
    <w:rsid w:val="00B608D3"/>
    <w:rsid w:val="00B840A9"/>
    <w:rsid w:val="00B85F4F"/>
    <w:rsid w:val="00B87531"/>
    <w:rsid w:val="00B94A89"/>
    <w:rsid w:val="00B95D41"/>
    <w:rsid w:val="00BA7654"/>
    <w:rsid w:val="00BC6A2B"/>
    <w:rsid w:val="00BE6875"/>
    <w:rsid w:val="00BF17AF"/>
    <w:rsid w:val="00C15555"/>
    <w:rsid w:val="00C168B7"/>
    <w:rsid w:val="00C16BA9"/>
    <w:rsid w:val="00C17F0E"/>
    <w:rsid w:val="00C22E69"/>
    <w:rsid w:val="00C41409"/>
    <w:rsid w:val="00C45CD8"/>
    <w:rsid w:val="00C53441"/>
    <w:rsid w:val="00C55B48"/>
    <w:rsid w:val="00C564D6"/>
    <w:rsid w:val="00C6312D"/>
    <w:rsid w:val="00C64C4E"/>
    <w:rsid w:val="00C71CDA"/>
    <w:rsid w:val="00C901DE"/>
    <w:rsid w:val="00CA1616"/>
    <w:rsid w:val="00CA6F23"/>
    <w:rsid w:val="00CE23C2"/>
    <w:rsid w:val="00CE2C72"/>
    <w:rsid w:val="00CF66F6"/>
    <w:rsid w:val="00CF69C7"/>
    <w:rsid w:val="00CF75B7"/>
    <w:rsid w:val="00D02847"/>
    <w:rsid w:val="00D15928"/>
    <w:rsid w:val="00D446A6"/>
    <w:rsid w:val="00D50338"/>
    <w:rsid w:val="00D50E04"/>
    <w:rsid w:val="00D51749"/>
    <w:rsid w:val="00D640DE"/>
    <w:rsid w:val="00D717F2"/>
    <w:rsid w:val="00D77FAB"/>
    <w:rsid w:val="00D94D25"/>
    <w:rsid w:val="00D968C4"/>
    <w:rsid w:val="00DB3B95"/>
    <w:rsid w:val="00E05155"/>
    <w:rsid w:val="00E259E3"/>
    <w:rsid w:val="00E50952"/>
    <w:rsid w:val="00E54FB5"/>
    <w:rsid w:val="00E7126F"/>
    <w:rsid w:val="00E76CCB"/>
    <w:rsid w:val="00EB224D"/>
    <w:rsid w:val="00ED79DF"/>
    <w:rsid w:val="00EE30BC"/>
    <w:rsid w:val="00EF308B"/>
    <w:rsid w:val="00EF641E"/>
    <w:rsid w:val="00F51F88"/>
    <w:rsid w:val="00F6228D"/>
    <w:rsid w:val="00F65F84"/>
    <w:rsid w:val="00F751D6"/>
    <w:rsid w:val="00FA08F1"/>
    <w:rsid w:val="00FA1CC6"/>
    <w:rsid w:val="00FA233E"/>
    <w:rsid w:val="00FA6EE5"/>
    <w:rsid w:val="00FB4E05"/>
    <w:rsid w:val="00FD2135"/>
    <w:rsid w:val="00FD486A"/>
    <w:rsid w:val="00FE454E"/>
    <w:rsid w:val="00FF02EF"/>
    <w:rsid w:val="00FF117B"/>
    <w:rsid w:val="00FF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4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D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4C4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64C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C64C4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64C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C64C4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8">
    <w:name w:val="Table Grid"/>
    <w:basedOn w:val="a1"/>
    <w:rsid w:val="00C64C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E7126F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E7126F"/>
    <w:rPr>
      <w:rFonts w:ascii="Times New Roman" w:hAnsi="Times New Roman" w:cs="Times New Roman" w:hint="default"/>
      <w:sz w:val="18"/>
      <w:szCs w:val="18"/>
    </w:rPr>
  </w:style>
  <w:style w:type="character" w:customStyle="1" w:styleId="a9">
    <w:name w:val="Основной текст_"/>
    <w:basedOn w:val="a0"/>
    <w:link w:val="21"/>
    <w:rsid w:val="00B15B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B15B57"/>
    <w:pPr>
      <w:widowControl w:val="0"/>
      <w:shd w:val="clear" w:color="auto" w:fill="FFFFFF"/>
      <w:spacing w:line="312" w:lineRule="exact"/>
      <w:jc w:val="both"/>
    </w:pPr>
    <w:rPr>
      <w:sz w:val="26"/>
      <w:szCs w:val="26"/>
      <w:lang w:eastAsia="en-US"/>
    </w:rPr>
  </w:style>
  <w:style w:type="character" w:customStyle="1" w:styleId="11pt">
    <w:name w:val="Основной текст + 11 pt;Курсив"/>
    <w:basedOn w:val="a9"/>
    <w:rsid w:val="00B15B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a">
    <w:name w:val="No Spacing"/>
    <w:qFormat/>
    <w:rsid w:val="00CE23C2"/>
    <w:pPr>
      <w:suppressAutoHyphens/>
      <w:ind w:firstLine="0"/>
      <w:jc w:val="left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94D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Balloon Text"/>
    <w:basedOn w:val="a"/>
    <w:link w:val="ac"/>
    <w:semiHidden/>
    <w:rsid w:val="005A01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5A012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5A01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01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0129"/>
  </w:style>
  <w:style w:type="character" w:customStyle="1" w:styleId="22">
    <w:name w:val="Основной текст с отступом 2 Знак"/>
    <w:basedOn w:val="a0"/>
    <w:link w:val="23"/>
    <w:locked/>
    <w:rsid w:val="005A0129"/>
    <w:rPr>
      <w:sz w:val="28"/>
    </w:rPr>
  </w:style>
  <w:style w:type="paragraph" w:styleId="23">
    <w:name w:val="Body Text Indent 2"/>
    <w:basedOn w:val="a"/>
    <w:link w:val="22"/>
    <w:rsid w:val="005A0129"/>
    <w:pPr>
      <w:ind w:firstLine="56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5A0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rsid w:val="005A012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body">
    <w:name w:val="body"/>
    <w:basedOn w:val="a"/>
    <w:rsid w:val="005A0129"/>
    <w:pPr>
      <w:spacing w:before="100" w:beforeAutospacing="1" w:after="100" w:afterAutospacing="1"/>
    </w:pPr>
  </w:style>
  <w:style w:type="character" w:styleId="af0">
    <w:name w:val="Hyperlink"/>
    <w:basedOn w:val="a0"/>
    <w:rsid w:val="005A0129"/>
    <w:rPr>
      <w:b/>
      <w:bCs/>
      <w:strike w:val="0"/>
      <w:dstrike w:val="0"/>
      <w:color w:val="1D9901"/>
      <w:u w:val="none"/>
      <w:effect w:val="none"/>
    </w:rPr>
  </w:style>
  <w:style w:type="character" w:styleId="af1">
    <w:name w:val="Strong"/>
    <w:basedOn w:val="a0"/>
    <w:qFormat/>
    <w:rsid w:val="005A0129"/>
    <w:rPr>
      <w:b/>
      <w:bCs/>
    </w:rPr>
  </w:style>
  <w:style w:type="paragraph" w:styleId="af2">
    <w:name w:val="header"/>
    <w:basedOn w:val="a"/>
    <w:link w:val="af3"/>
    <w:rsid w:val="005A012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A0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56248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562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rsid w:val="00253C0E"/>
    <w:pPr>
      <w:suppressAutoHyphens/>
      <w:spacing w:before="280" w:after="119"/>
    </w:pPr>
    <w:rPr>
      <w:lang w:eastAsia="ar-SA"/>
    </w:rPr>
  </w:style>
  <w:style w:type="character" w:customStyle="1" w:styleId="af7">
    <w:name w:val="Другое_"/>
    <w:basedOn w:val="a0"/>
    <w:link w:val="af8"/>
    <w:rsid w:val="0067489A"/>
    <w:rPr>
      <w:rFonts w:ascii="Times New Roman" w:eastAsia="Times New Roman" w:hAnsi="Times New Roman" w:cs="Times New Roman"/>
      <w:color w:val="231F20"/>
      <w:sz w:val="19"/>
      <w:szCs w:val="19"/>
      <w:shd w:val="clear" w:color="auto" w:fill="FFFFFF"/>
    </w:rPr>
  </w:style>
  <w:style w:type="paragraph" w:customStyle="1" w:styleId="af8">
    <w:name w:val="Другое"/>
    <w:basedOn w:val="a"/>
    <w:link w:val="af7"/>
    <w:rsid w:val="0067489A"/>
    <w:pPr>
      <w:widowControl w:val="0"/>
      <w:shd w:val="clear" w:color="auto" w:fill="FFFFFF"/>
      <w:spacing w:line="271" w:lineRule="auto"/>
      <w:ind w:firstLine="400"/>
    </w:pPr>
    <w:rPr>
      <w:color w:val="231F20"/>
      <w:sz w:val="19"/>
      <w:szCs w:val="19"/>
      <w:lang w:eastAsia="en-US"/>
    </w:rPr>
  </w:style>
  <w:style w:type="table" w:customStyle="1" w:styleId="1">
    <w:name w:val="Сетка таблицы1"/>
    <w:basedOn w:val="a1"/>
    <w:next w:val="a8"/>
    <w:uiPriority w:val="59"/>
    <w:rsid w:val="00B327B7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4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D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4C4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64C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C64C4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64C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C64C4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8">
    <w:name w:val="Table Grid"/>
    <w:basedOn w:val="a1"/>
    <w:rsid w:val="00C64C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E7126F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E7126F"/>
    <w:rPr>
      <w:rFonts w:ascii="Times New Roman" w:hAnsi="Times New Roman" w:cs="Times New Roman" w:hint="default"/>
      <w:sz w:val="18"/>
      <w:szCs w:val="18"/>
    </w:rPr>
  </w:style>
  <w:style w:type="character" w:customStyle="1" w:styleId="a9">
    <w:name w:val="Основной текст_"/>
    <w:basedOn w:val="a0"/>
    <w:link w:val="21"/>
    <w:rsid w:val="00B15B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B15B57"/>
    <w:pPr>
      <w:widowControl w:val="0"/>
      <w:shd w:val="clear" w:color="auto" w:fill="FFFFFF"/>
      <w:spacing w:line="312" w:lineRule="exact"/>
      <w:jc w:val="both"/>
    </w:pPr>
    <w:rPr>
      <w:sz w:val="26"/>
      <w:szCs w:val="26"/>
      <w:lang w:eastAsia="en-US"/>
    </w:rPr>
  </w:style>
  <w:style w:type="character" w:customStyle="1" w:styleId="11pt">
    <w:name w:val="Основной текст + 11 pt;Курсив"/>
    <w:basedOn w:val="a9"/>
    <w:rsid w:val="00B15B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a">
    <w:name w:val="No Spacing"/>
    <w:qFormat/>
    <w:rsid w:val="00CE23C2"/>
    <w:pPr>
      <w:suppressAutoHyphens/>
      <w:ind w:firstLine="0"/>
      <w:jc w:val="left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94D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Balloon Text"/>
    <w:basedOn w:val="a"/>
    <w:link w:val="ac"/>
    <w:semiHidden/>
    <w:rsid w:val="005A01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5A012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5A01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01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0129"/>
  </w:style>
  <w:style w:type="character" w:customStyle="1" w:styleId="22">
    <w:name w:val="Основной текст с отступом 2 Знак"/>
    <w:basedOn w:val="a0"/>
    <w:link w:val="23"/>
    <w:locked/>
    <w:rsid w:val="005A0129"/>
    <w:rPr>
      <w:sz w:val="28"/>
    </w:rPr>
  </w:style>
  <w:style w:type="paragraph" w:styleId="23">
    <w:name w:val="Body Text Indent 2"/>
    <w:basedOn w:val="a"/>
    <w:link w:val="22"/>
    <w:rsid w:val="005A0129"/>
    <w:pPr>
      <w:ind w:firstLine="56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5A0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rsid w:val="005A012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body">
    <w:name w:val="body"/>
    <w:basedOn w:val="a"/>
    <w:rsid w:val="005A0129"/>
    <w:pPr>
      <w:spacing w:before="100" w:beforeAutospacing="1" w:after="100" w:afterAutospacing="1"/>
    </w:pPr>
  </w:style>
  <w:style w:type="character" w:styleId="af0">
    <w:name w:val="Hyperlink"/>
    <w:basedOn w:val="a0"/>
    <w:rsid w:val="005A0129"/>
    <w:rPr>
      <w:b/>
      <w:bCs/>
      <w:strike w:val="0"/>
      <w:dstrike w:val="0"/>
      <w:color w:val="1D9901"/>
      <w:u w:val="none"/>
      <w:effect w:val="none"/>
    </w:rPr>
  </w:style>
  <w:style w:type="character" w:styleId="af1">
    <w:name w:val="Strong"/>
    <w:basedOn w:val="a0"/>
    <w:qFormat/>
    <w:rsid w:val="005A0129"/>
    <w:rPr>
      <w:b/>
      <w:bCs/>
    </w:rPr>
  </w:style>
  <w:style w:type="paragraph" w:styleId="af2">
    <w:name w:val="header"/>
    <w:basedOn w:val="a"/>
    <w:link w:val="af3"/>
    <w:rsid w:val="005A012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A0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56248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562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rsid w:val="00253C0E"/>
    <w:pPr>
      <w:suppressAutoHyphens/>
      <w:spacing w:before="280" w:after="119"/>
    </w:pPr>
    <w:rPr>
      <w:lang w:eastAsia="ar-SA"/>
    </w:rPr>
  </w:style>
  <w:style w:type="character" w:customStyle="1" w:styleId="af7">
    <w:name w:val="Другое_"/>
    <w:basedOn w:val="a0"/>
    <w:link w:val="af8"/>
    <w:rsid w:val="0067489A"/>
    <w:rPr>
      <w:rFonts w:ascii="Times New Roman" w:eastAsia="Times New Roman" w:hAnsi="Times New Roman" w:cs="Times New Roman"/>
      <w:color w:val="231F20"/>
      <w:sz w:val="19"/>
      <w:szCs w:val="19"/>
      <w:shd w:val="clear" w:color="auto" w:fill="FFFFFF"/>
    </w:rPr>
  </w:style>
  <w:style w:type="paragraph" w:customStyle="1" w:styleId="af8">
    <w:name w:val="Другое"/>
    <w:basedOn w:val="a"/>
    <w:link w:val="af7"/>
    <w:rsid w:val="0067489A"/>
    <w:pPr>
      <w:widowControl w:val="0"/>
      <w:shd w:val="clear" w:color="auto" w:fill="FFFFFF"/>
      <w:spacing w:line="271" w:lineRule="auto"/>
      <w:ind w:firstLine="400"/>
    </w:pPr>
    <w:rPr>
      <w:color w:val="231F20"/>
      <w:sz w:val="19"/>
      <w:szCs w:val="19"/>
      <w:lang w:eastAsia="en-US"/>
    </w:rPr>
  </w:style>
  <w:style w:type="table" w:customStyle="1" w:styleId="1">
    <w:name w:val="Сетка таблицы1"/>
    <w:basedOn w:val="a1"/>
    <w:next w:val="a8"/>
    <w:uiPriority w:val="59"/>
    <w:rsid w:val="00B327B7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707F1-9ED4-4784-93D8-8D8BAD71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3078</Words>
  <Characters>17548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62</Company>
  <LinksUpToDate>false</LinksUpToDate>
  <CharactersWithSpaces>20585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Kabinet_20</dc:creator>
  <cp:lastModifiedBy>Asus</cp:lastModifiedBy>
  <cp:revision>2</cp:revision>
  <cp:lastPrinted>2016-09-30T09:43:00Z</cp:lastPrinted>
  <dcterms:created xsi:type="dcterms:W3CDTF">2020-10-25T07:32:00Z</dcterms:created>
  <dcterms:modified xsi:type="dcterms:W3CDTF">2020-10-25T07:32:00Z</dcterms:modified>
</cp:coreProperties>
</file>