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07" w:rsidRPr="00197307" w:rsidRDefault="00197307" w:rsidP="00197307">
      <w:pPr>
        <w:pStyle w:val="a3"/>
        <w:spacing w:before="0" w:after="0"/>
        <w:jc w:val="center"/>
        <w:rPr>
          <w:rStyle w:val="a4"/>
        </w:rPr>
      </w:pPr>
      <w:r w:rsidRPr="00190CA4">
        <w:rPr>
          <w:rStyle w:val="a4"/>
        </w:rPr>
        <w:t>Муниципальное бюджетное общеобразовательное учреждение</w:t>
      </w:r>
    </w:p>
    <w:p w:rsidR="00197307" w:rsidRPr="00190CA4" w:rsidRDefault="00197307" w:rsidP="00197307">
      <w:pPr>
        <w:pStyle w:val="a3"/>
        <w:spacing w:before="0" w:after="0"/>
        <w:jc w:val="center"/>
        <w:rPr>
          <w:rStyle w:val="a4"/>
        </w:rPr>
      </w:pPr>
      <w:r w:rsidRPr="00190CA4">
        <w:rPr>
          <w:rStyle w:val="a4"/>
        </w:rPr>
        <w:t>«Барановская средняя общеобразовательная школа»</w:t>
      </w:r>
    </w:p>
    <w:p w:rsidR="00197307" w:rsidRPr="000D4D41" w:rsidRDefault="00197307" w:rsidP="00197307">
      <w:pPr>
        <w:pStyle w:val="a3"/>
        <w:spacing w:before="0" w:after="0"/>
        <w:jc w:val="center"/>
        <w:rPr>
          <w:b/>
          <w:bCs/>
          <w:lang w:val="en-US"/>
        </w:rPr>
      </w:pPr>
      <w:proofErr w:type="spellStart"/>
      <w:r w:rsidRPr="00190CA4">
        <w:rPr>
          <w:rStyle w:val="a4"/>
        </w:rPr>
        <w:t>Змеиногорского</w:t>
      </w:r>
      <w:proofErr w:type="spellEnd"/>
      <w:r w:rsidRPr="00190CA4">
        <w:rPr>
          <w:rStyle w:val="a4"/>
        </w:rPr>
        <w:t xml:space="preserve"> района Алтайского кра</w:t>
      </w:r>
      <w:r>
        <w:rPr>
          <w:rStyle w:val="a4"/>
        </w:rPr>
        <w:t>я</w:t>
      </w:r>
    </w:p>
    <w:p w:rsidR="00197307" w:rsidRDefault="00197307" w:rsidP="00197307">
      <w:pPr>
        <w:pStyle w:val="a3"/>
        <w:spacing w:before="0" w:after="0"/>
        <w:jc w:val="both"/>
        <w:rPr>
          <w:rStyle w:val="a4"/>
          <w:b w:val="0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97307" w:rsidTr="00AA3AD5">
        <w:trPr>
          <w:jc w:val="center"/>
        </w:trPr>
        <w:tc>
          <w:tcPr>
            <w:tcW w:w="3212" w:type="dxa"/>
            <w:shd w:val="clear" w:color="auto" w:fill="auto"/>
          </w:tcPr>
          <w:p w:rsidR="00197307" w:rsidRPr="00190CA4" w:rsidRDefault="00197307" w:rsidP="00AA3AD5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 «РАССМОТРЕНО»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>методическим объединением</w:t>
            </w:r>
          </w:p>
          <w:p w:rsidR="00197307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учителей</w:t>
            </w:r>
          </w:p>
          <w:p w:rsidR="00197307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b w:val="0"/>
                <w:sz w:val="20"/>
                <w:szCs w:val="20"/>
              </w:rPr>
              <w:t>Руководитель</w:t>
            </w:r>
            <w:r w:rsidRPr="00190CA4">
              <w:rPr>
                <w:rStyle w:val="a4"/>
                <w:b w:val="0"/>
                <w:sz w:val="20"/>
                <w:szCs w:val="20"/>
              </w:rPr>
              <w:t>МО</w:t>
            </w:r>
            <w:proofErr w:type="spellEnd"/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(Чуева С.П.)</w:t>
            </w:r>
            <w:r w:rsidRPr="00190CA4">
              <w:rPr>
                <w:rStyle w:val="a4"/>
                <w:b w:val="0"/>
                <w:sz w:val="20"/>
                <w:szCs w:val="20"/>
              </w:rPr>
              <w:t xml:space="preserve">__________ 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П</w:t>
            </w:r>
            <w:r w:rsidRPr="00190CA4">
              <w:rPr>
                <w:rStyle w:val="a4"/>
                <w:b w:val="0"/>
                <w:sz w:val="20"/>
                <w:szCs w:val="20"/>
              </w:rPr>
              <w:t xml:space="preserve">ротокол №_____ </w:t>
            </w:r>
            <w:proofErr w:type="gramStart"/>
            <w:r w:rsidRPr="00190CA4">
              <w:rPr>
                <w:rStyle w:val="a4"/>
                <w:b w:val="0"/>
                <w:sz w:val="20"/>
                <w:szCs w:val="20"/>
              </w:rPr>
              <w:t>от</w:t>
            </w:r>
            <w:proofErr w:type="gramEnd"/>
            <w:r w:rsidRPr="00190CA4">
              <w:rPr>
                <w:rStyle w:val="a4"/>
                <w:b w:val="0"/>
                <w:sz w:val="20"/>
                <w:szCs w:val="20"/>
              </w:rPr>
              <w:t xml:space="preserve"> </w:t>
            </w:r>
          </w:p>
          <w:p w:rsidR="00197307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>«____» ___________20     г.</w:t>
            </w:r>
          </w:p>
        </w:tc>
        <w:tc>
          <w:tcPr>
            <w:tcW w:w="3213" w:type="dxa"/>
            <w:shd w:val="clear" w:color="auto" w:fill="auto"/>
          </w:tcPr>
          <w:p w:rsidR="00197307" w:rsidRPr="00190CA4" w:rsidRDefault="00197307" w:rsidP="00AA3AD5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 «СОГЛАСОВАНО»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90CA4">
              <w:rPr>
                <w:rStyle w:val="a4"/>
                <w:b w:val="0"/>
                <w:sz w:val="20"/>
                <w:szCs w:val="20"/>
              </w:rPr>
              <w:t>по</w:t>
            </w:r>
            <w:proofErr w:type="gramEnd"/>
            <w:r w:rsidRPr="00190CA4">
              <w:rPr>
                <w:rStyle w:val="a4"/>
                <w:b w:val="0"/>
                <w:sz w:val="20"/>
                <w:szCs w:val="20"/>
              </w:rPr>
              <w:t xml:space="preserve">      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УВР  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  </w:t>
            </w:r>
            <w:proofErr w:type="spellStart"/>
            <w:r w:rsidRPr="00190CA4">
              <w:rPr>
                <w:rStyle w:val="a4"/>
                <w:b w:val="0"/>
                <w:sz w:val="20"/>
                <w:szCs w:val="20"/>
              </w:rPr>
              <w:t>________Сухотерина</w:t>
            </w:r>
            <w:proofErr w:type="spellEnd"/>
            <w:r w:rsidRPr="00190CA4">
              <w:rPr>
                <w:rStyle w:val="a4"/>
                <w:b w:val="0"/>
                <w:sz w:val="20"/>
                <w:szCs w:val="20"/>
              </w:rPr>
              <w:t xml:space="preserve"> И.Б. </w:t>
            </w:r>
          </w:p>
          <w:p w:rsidR="00197307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 </w:t>
            </w:r>
          </w:p>
          <w:p w:rsidR="00197307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Протокол №    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>«____» __________ 20</w:t>
            </w:r>
          </w:p>
        </w:tc>
        <w:tc>
          <w:tcPr>
            <w:tcW w:w="3213" w:type="dxa"/>
            <w:shd w:val="clear" w:color="auto" w:fill="auto"/>
          </w:tcPr>
          <w:p w:rsidR="00197307" w:rsidRPr="00190CA4" w:rsidRDefault="00197307" w:rsidP="00AA3AD5">
            <w:pPr>
              <w:pStyle w:val="a3"/>
              <w:snapToGrid w:val="0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 xml:space="preserve">   «УТРЕРЖДАЮ»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Директор 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МБОУ «Барановская СОШ»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190CA4">
              <w:rPr>
                <w:rStyle w:val="a4"/>
                <w:b w:val="0"/>
                <w:sz w:val="20"/>
                <w:szCs w:val="20"/>
              </w:rPr>
              <w:t>_________Риффель</w:t>
            </w:r>
            <w:proofErr w:type="spellEnd"/>
            <w:r w:rsidRPr="00190CA4">
              <w:rPr>
                <w:rStyle w:val="a4"/>
                <w:b w:val="0"/>
                <w:sz w:val="20"/>
                <w:szCs w:val="20"/>
              </w:rPr>
              <w:t xml:space="preserve"> А.В.</w:t>
            </w:r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 xml:space="preserve">Приказ №   _______ </w:t>
            </w:r>
            <w:proofErr w:type="gramStart"/>
            <w:r w:rsidRPr="00190CA4">
              <w:rPr>
                <w:rStyle w:val="a4"/>
                <w:b w:val="0"/>
                <w:sz w:val="20"/>
                <w:szCs w:val="20"/>
              </w:rPr>
              <w:t>от</w:t>
            </w:r>
            <w:proofErr w:type="gramEnd"/>
          </w:p>
          <w:p w:rsidR="00197307" w:rsidRPr="00190CA4" w:rsidRDefault="00197307" w:rsidP="00AA3AD5">
            <w:pPr>
              <w:pStyle w:val="a3"/>
              <w:spacing w:before="0" w:after="0"/>
              <w:jc w:val="both"/>
              <w:rPr>
                <w:rStyle w:val="a4"/>
                <w:b w:val="0"/>
                <w:sz w:val="20"/>
                <w:szCs w:val="20"/>
              </w:rPr>
            </w:pPr>
            <w:r w:rsidRPr="00190CA4">
              <w:rPr>
                <w:rStyle w:val="a4"/>
                <w:b w:val="0"/>
                <w:sz w:val="20"/>
                <w:szCs w:val="20"/>
              </w:rPr>
              <w:t>«____» __________20     г.</w:t>
            </w:r>
          </w:p>
        </w:tc>
      </w:tr>
    </w:tbl>
    <w:p w:rsidR="00197307" w:rsidRDefault="00197307" w:rsidP="00197307">
      <w:pPr>
        <w:pStyle w:val="a3"/>
        <w:jc w:val="center"/>
        <w:rPr>
          <w:b/>
          <w:lang w:val="en-US"/>
        </w:rPr>
      </w:pPr>
    </w:p>
    <w:p w:rsidR="00197307" w:rsidRDefault="00197307" w:rsidP="00197307">
      <w:pPr>
        <w:pStyle w:val="a3"/>
        <w:jc w:val="center"/>
        <w:rPr>
          <w:b/>
          <w:lang w:val="en-US"/>
        </w:rPr>
      </w:pPr>
    </w:p>
    <w:p w:rsidR="00197307" w:rsidRPr="000D4D41" w:rsidRDefault="00197307" w:rsidP="00197307">
      <w:pPr>
        <w:pStyle w:val="a3"/>
        <w:jc w:val="center"/>
        <w:rPr>
          <w:rStyle w:val="a4"/>
        </w:rPr>
      </w:pPr>
      <w:r w:rsidRPr="0049039F">
        <w:rPr>
          <w:b/>
        </w:rPr>
        <w:t xml:space="preserve">Рабочая программа </w:t>
      </w:r>
      <w:r>
        <w:rPr>
          <w:rStyle w:val="a4"/>
        </w:rPr>
        <w:t xml:space="preserve"> элективного курса  «Умейте владеть словом»  на 2020-2021 учебный год для 1</w:t>
      </w:r>
      <w:r w:rsidRPr="006B295E">
        <w:rPr>
          <w:rStyle w:val="a4"/>
        </w:rPr>
        <w:t>1</w:t>
      </w:r>
      <w:r>
        <w:rPr>
          <w:rStyle w:val="a4"/>
        </w:rPr>
        <w:t xml:space="preserve"> класса среднего общего образования</w:t>
      </w:r>
    </w:p>
    <w:p w:rsidR="00197307" w:rsidRPr="0049039F" w:rsidRDefault="00197307" w:rsidP="00197307">
      <w:pPr>
        <w:pStyle w:val="a3"/>
        <w:jc w:val="center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     с</w:t>
      </w:r>
      <w:r w:rsidRPr="0049039F">
        <w:rPr>
          <w:rStyle w:val="a4"/>
        </w:rPr>
        <w:t>рок реализации программы</w:t>
      </w:r>
      <w:r w:rsidRPr="0049039F">
        <w:rPr>
          <w:rStyle w:val="a4"/>
          <w:b w:val="0"/>
        </w:rPr>
        <w:t xml:space="preserve"> – 1 год</w:t>
      </w: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Default="00197307" w:rsidP="00197307">
      <w:pPr>
        <w:jc w:val="right"/>
      </w:pPr>
    </w:p>
    <w:p w:rsidR="00197307" w:rsidRPr="0049039F" w:rsidRDefault="00197307" w:rsidP="00197307">
      <w:pPr>
        <w:jc w:val="right"/>
      </w:pPr>
    </w:p>
    <w:p w:rsidR="00197307" w:rsidRPr="0049039F" w:rsidRDefault="00197307" w:rsidP="00197307">
      <w:pPr>
        <w:jc w:val="right"/>
      </w:pPr>
    </w:p>
    <w:p w:rsidR="00197307" w:rsidRPr="006B295E" w:rsidRDefault="00197307" w:rsidP="00197307">
      <w:pPr>
        <w:jc w:val="right"/>
        <w:rPr>
          <w:b/>
        </w:rPr>
      </w:pPr>
      <w:r w:rsidRPr="006B295E">
        <w:rPr>
          <w:b/>
        </w:rPr>
        <w:t>Составитель:</w:t>
      </w:r>
    </w:p>
    <w:p w:rsidR="00197307" w:rsidRPr="006B295E" w:rsidRDefault="00197307" w:rsidP="00197307">
      <w:pPr>
        <w:jc w:val="right"/>
      </w:pPr>
      <w:r w:rsidRPr="0049039F">
        <w:t xml:space="preserve"> </w:t>
      </w:r>
      <w:proofErr w:type="spellStart"/>
      <w:r w:rsidRPr="006B295E">
        <w:t>Давыдушина</w:t>
      </w:r>
      <w:proofErr w:type="spellEnd"/>
      <w:r w:rsidRPr="006B295E">
        <w:t xml:space="preserve"> О. Н., учитель </w:t>
      </w:r>
    </w:p>
    <w:p w:rsidR="00197307" w:rsidRPr="006B295E" w:rsidRDefault="00197307" w:rsidP="00197307">
      <w:pPr>
        <w:jc w:val="right"/>
      </w:pPr>
      <w:r w:rsidRPr="006B295E">
        <w:t>русского языка и литературы</w:t>
      </w:r>
    </w:p>
    <w:p w:rsidR="00197307" w:rsidRPr="00197307" w:rsidRDefault="00197307" w:rsidP="00197307">
      <w:pPr>
        <w:jc w:val="center"/>
        <w:rPr>
          <w:b/>
        </w:rPr>
      </w:pPr>
    </w:p>
    <w:p w:rsidR="00197307" w:rsidRDefault="00197307" w:rsidP="00197307">
      <w:pPr>
        <w:jc w:val="center"/>
        <w:rPr>
          <w:b/>
        </w:rPr>
      </w:pPr>
    </w:p>
    <w:p w:rsidR="00197307" w:rsidRDefault="00197307" w:rsidP="00197307">
      <w:pPr>
        <w:jc w:val="center"/>
        <w:rPr>
          <w:b/>
        </w:rPr>
      </w:pPr>
    </w:p>
    <w:p w:rsidR="00197307" w:rsidRDefault="00197307" w:rsidP="00197307">
      <w:pPr>
        <w:jc w:val="center"/>
        <w:rPr>
          <w:b/>
        </w:rPr>
      </w:pPr>
    </w:p>
    <w:p w:rsidR="00197307" w:rsidRDefault="00197307" w:rsidP="00197307">
      <w:pPr>
        <w:jc w:val="center"/>
        <w:rPr>
          <w:b/>
        </w:rPr>
      </w:pPr>
    </w:p>
    <w:p w:rsidR="00197307" w:rsidRDefault="00197307" w:rsidP="00197307">
      <w:pPr>
        <w:jc w:val="center"/>
        <w:rPr>
          <w:b/>
        </w:rPr>
      </w:pPr>
      <w:proofErr w:type="gramStart"/>
      <w:r w:rsidRPr="006B295E">
        <w:rPr>
          <w:b/>
        </w:rPr>
        <w:t>с</w:t>
      </w:r>
      <w:proofErr w:type="gramEnd"/>
      <w:r w:rsidRPr="006B295E">
        <w:rPr>
          <w:b/>
        </w:rPr>
        <w:t xml:space="preserve">. Барановка,  </w:t>
      </w:r>
    </w:p>
    <w:p w:rsidR="00197307" w:rsidRPr="00197307" w:rsidRDefault="00197307" w:rsidP="00197307">
      <w:pPr>
        <w:jc w:val="center"/>
        <w:rPr>
          <w:b/>
        </w:rPr>
      </w:pPr>
      <w:r>
        <w:rPr>
          <w:b/>
        </w:rPr>
        <w:t>2020 г</w:t>
      </w:r>
    </w:p>
    <w:p w:rsidR="00197307" w:rsidRDefault="00197307">
      <w:pPr>
        <w:rPr>
          <w:lang w:val="en-US"/>
        </w:rPr>
      </w:pPr>
    </w:p>
    <w:p w:rsidR="00197307" w:rsidRPr="00313591" w:rsidRDefault="00197307" w:rsidP="00197307">
      <w:pPr>
        <w:pStyle w:val="1"/>
        <w:numPr>
          <w:ilvl w:val="0"/>
          <w:numId w:val="1"/>
        </w:numPr>
        <w:rPr>
          <w:sz w:val="24"/>
          <w:szCs w:val="24"/>
        </w:rPr>
      </w:pPr>
      <w:bookmarkStart w:id="0" w:name="_Toc1"/>
      <w:r w:rsidRPr="00313591">
        <w:rPr>
          <w:sz w:val="24"/>
          <w:szCs w:val="24"/>
        </w:rPr>
        <w:t>Пояснительная записка</w:t>
      </w:r>
      <w:bookmarkEnd w:id="0"/>
    </w:p>
    <w:p w:rsidR="00197307" w:rsidRPr="00313591" w:rsidRDefault="00197307" w:rsidP="00197307">
      <w:pPr>
        <w:jc w:val="both"/>
      </w:pPr>
      <w:r w:rsidRPr="00313591">
        <w:t xml:space="preserve">     Предлагаемая программа элективного курса </w:t>
      </w:r>
      <w:r w:rsidRPr="00197307">
        <w:rPr>
          <w:b/>
        </w:rPr>
        <w:t>«Умейте владеть словом»</w:t>
      </w:r>
      <w:r w:rsidRPr="00313591">
        <w:t xml:space="preserve"> рассчитана на учащихся 11 классов и направлена на формирование у учащихся коммуникативных способностей  в различных сферах общения, умения грамотного отбора языкового материала. Овладение курсом позволит в будущем чувствовать себя уверенно в самых различных ситуациях бытового, социального, делового и профессионального общения.</w:t>
      </w:r>
    </w:p>
    <w:p w:rsidR="00197307" w:rsidRPr="00313591" w:rsidRDefault="00197307" w:rsidP="00197307">
      <w:pPr>
        <w:spacing w:line="360" w:lineRule="auto"/>
        <w:ind w:left="20" w:right="40"/>
        <w:jc w:val="both"/>
      </w:pPr>
      <w:r w:rsidRPr="00313591">
        <w:t xml:space="preserve"> С введением профильного и </w:t>
      </w:r>
      <w:proofErr w:type="spellStart"/>
      <w:r w:rsidRPr="00313591">
        <w:t>предпрофильного</w:t>
      </w:r>
      <w:proofErr w:type="spellEnd"/>
      <w:r w:rsidRPr="00313591">
        <w:t xml:space="preserve"> обучения появилась дополнительная возможность продолжить работу по орфографии и пунктуации Данный курс позволит учителю продолжить подготовку учащихся к ЕГЭ и обеспечить им необходимые баллы для поступления в высшие учебные заведения</w:t>
      </w:r>
    </w:p>
    <w:p w:rsidR="00197307" w:rsidRPr="00197307" w:rsidRDefault="00197307" w:rsidP="00197307">
      <w:pPr>
        <w:jc w:val="both"/>
      </w:pPr>
      <w:r>
        <w:t xml:space="preserve">     </w:t>
      </w:r>
    </w:p>
    <w:p w:rsidR="00197307" w:rsidRPr="00197307" w:rsidRDefault="00197307" w:rsidP="00197307">
      <w:pPr>
        <w:jc w:val="both"/>
        <w:rPr>
          <w:b/>
        </w:rPr>
      </w:pPr>
      <w:r w:rsidRPr="00313591">
        <w:rPr>
          <w:b/>
        </w:rPr>
        <w:t xml:space="preserve">Цели: </w:t>
      </w:r>
    </w:p>
    <w:p w:rsidR="00197307" w:rsidRDefault="00197307" w:rsidP="00197307">
      <w:pPr>
        <w:jc w:val="both"/>
      </w:pPr>
    </w:p>
    <w:p w:rsidR="00197307" w:rsidRPr="00313591" w:rsidRDefault="00197307" w:rsidP="00197307">
      <w:pPr>
        <w:jc w:val="both"/>
      </w:pPr>
      <w:r w:rsidRPr="00313591">
        <w:t>1) научить общению в учебной, научной и деловой сферах</w:t>
      </w:r>
    </w:p>
    <w:p w:rsidR="00197307" w:rsidRPr="00313591" w:rsidRDefault="00197307" w:rsidP="00197307">
      <w:pPr>
        <w:jc w:val="both"/>
        <w:rPr>
          <w:b/>
        </w:rPr>
      </w:pPr>
      <w:r w:rsidRPr="00313591">
        <w:t xml:space="preserve"> 2) формировать интерес к филологическим видам деятельности;</w:t>
      </w:r>
    </w:p>
    <w:p w:rsidR="00197307" w:rsidRPr="00313591" w:rsidRDefault="00197307" w:rsidP="00197307">
      <w:pPr>
        <w:jc w:val="both"/>
      </w:pPr>
      <w:r w:rsidRPr="00313591">
        <w:t xml:space="preserve"> 3) формировать навыки и умения речевого поведения;</w:t>
      </w:r>
    </w:p>
    <w:p w:rsidR="00197307" w:rsidRPr="00313591" w:rsidRDefault="00197307" w:rsidP="00197307">
      <w:pPr>
        <w:jc w:val="both"/>
      </w:pPr>
      <w:r w:rsidRPr="00313591">
        <w:t xml:space="preserve">  4) развивать коммуникативные способности учащихся в     различных сферах общения.</w:t>
      </w:r>
    </w:p>
    <w:p w:rsidR="00197307" w:rsidRDefault="00197307" w:rsidP="00197307">
      <w:pPr>
        <w:jc w:val="both"/>
        <w:rPr>
          <w:b/>
        </w:rPr>
      </w:pPr>
    </w:p>
    <w:p w:rsidR="00197307" w:rsidRPr="00313591" w:rsidRDefault="00197307" w:rsidP="00197307">
      <w:pPr>
        <w:jc w:val="both"/>
        <w:rPr>
          <w:b/>
        </w:rPr>
      </w:pPr>
      <w:r w:rsidRPr="00313591">
        <w:rPr>
          <w:b/>
        </w:rPr>
        <w:t>Задачи:</w:t>
      </w:r>
    </w:p>
    <w:p w:rsidR="00197307" w:rsidRDefault="00197307" w:rsidP="00197307">
      <w:pPr>
        <w:jc w:val="both"/>
      </w:pPr>
    </w:p>
    <w:p w:rsidR="00197307" w:rsidRPr="00313591" w:rsidRDefault="00197307" w:rsidP="00197307">
      <w:pPr>
        <w:jc w:val="both"/>
      </w:pPr>
      <w:r w:rsidRPr="00313591">
        <w:t xml:space="preserve"> 1)формировать у школьников уровня языкового оформления текста;</w:t>
      </w:r>
    </w:p>
    <w:p w:rsidR="00197307" w:rsidRPr="00313591" w:rsidRDefault="00197307" w:rsidP="00197307">
      <w:pPr>
        <w:jc w:val="both"/>
      </w:pPr>
      <w:r w:rsidRPr="00313591">
        <w:t xml:space="preserve">  2)научить воссоздавать в воображении картины жизни, созданные писателем;</w:t>
      </w:r>
    </w:p>
    <w:p w:rsidR="00197307" w:rsidRPr="00313591" w:rsidRDefault="00197307" w:rsidP="00197307">
      <w:pPr>
        <w:jc w:val="both"/>
      </w:pPr>
      <w:r w:rsidRPr="00313591">
        <w:t xml:space="preserve">  3)формировать у школьников уровень композиционного расположения;</w:t>
      </w:r>
    </w:p>
    <w:p w:rsidR="00197307" w:rsidRPr="00313591" w:rsidRDefault="00197307" w:rsidP="00197307">
      <w:pPr>
        <w:jc w:val="both"/>
      </w:pPr>
      <w:r w:rsidRPr="00313591">
        <w:t xml:space="preserve">   4)научить осваивать художественную идею произведения; </w:t>
      </w:r>
    </w:p>
    <w:p w:rsidR="00197307" w:rsidRPr="00313591" w:rsidRDefault="00197307" w:rsidP="00197307">
      <w:pPr>
        <w:jc w:val="both"/>
      </w:pPr>
    </w:p>
    <w:p w:rsidR="00197307" w:rsidRPr="00313591" w:rsidRDefault="00197307" w:rsidP="00197307">
      <w:pPr>
        <w:jc w:val="both"/>
        <w:rPr>
          <w:b/>
        </w:rPr>
      </w:pPr>
      <w:r w:rsidRPr="00313591">
        <w:rPr>
          <w:b/>
        </w:rPr>
        <w:t>Данный курс предполагает следующие формы работы:</w:t>
      </w:r>
    </w:p>
    <w:p w:rsidR="00197307" w:rsidRPr="00313591" w:rsidRDefault="00197307" w:rsidP="00197307">
      <w:pPr>
        <w:jc w:val="both"/>
      </w:pPr>
      <w:r w:rsidRPr="00313591">
        <w:rPr>
          <w:b/>
        </w:rPr>
        <w:t xml:space="preserve"> </w:t>
      </w:r>
      <w:r w:rsidRPr="00313591">
        <w:t>- практические задания и упражнения по отработке звучащей речи и ее особенностях;</w:t>
      </w:r>
    </w:p>
    <w:p w:rsidR="00197307" w:rsidRPr="00313591" w:rsidRDefault="00197307" w:rsidP="00197307">
      <w:pPr>
        <w:jc w:val="both"/>
      </w:pPr>
      <w:r w:rsidRPr="00313591">
        <w:t>- филологический анализ текста (лингвистический, стилистический, литературоведческий);</w:t>
      </w:r>
    </w:p>
    <w:p w:rsidR="00197307" w:rsidRPr="00313591" w:rsidRDefault="00197307" w:rsidP="00197307">
      <w:pPr>
        <w:jc w:val="both"/>
      </w:pPr>
      <w:r w:rsidRPr="00313591">
        <w:t xml:space="preserve"> - риторический анализ;</w:t>
      </w:r>
    </w:p>
    <w:p w:rsidR="00197307" w:rsidRPr="00313591" w:rsidRDefault="00197307" w:rsidP="00197307">
      <w:pPr>
        <w:jc w:val="both"/>
      </w:pPr>
      <w:r w:rsidRPr="00313591">
        <w:t xml:space="preserve"> - составление собственного ораторского выступления;</w:t>
      </w:r>
    </w:p>
    <w:p w:rsidR="00197307" w:rsidRPr="00313591" w:rsidRDefault="00197307" w:rsidP="00197307">
      <w:pPr>
        <w:jc w:val="both"/>
      </w:pPr>
      <w:r w:rsidRPr="00313591">
        <w:t xml:space="preserve"> - восстановление и переработка текста.</w:t>
      </w:r>
    </w:p>
    <w:p w:rsidR="00197307" w:rsidRPr="00313591" w:rsidRDefault="00197307" w:rsidP="00197307"/>
    <w:p w:rsidR="00197307" w:rsidRPr="00313591" w:rsidRDefault="00197307" w:rsidP="00197307">
      <w:pPr>
        <w:ind w:left="360"/>
        <w:rPr>
          <w:b/>
          <w:color w:val="000000"/>
        </w:rPr>
      </w:pPr>
    </w:p>
    <w:p w:rsidR="00197307" w:rsidRPr="00313591" w:rsidRDefault="00197307" w:rsidP="00197307">
      <w:pPr>
        <w:jc w:val="center"/>
        <w:rPr>
          <w:b/>
        </w:rPr>
      </w:pPr>
      <w:r w:rsidRPr="00313591">
        <w:rPr>
          <w:b/>
        </w:rPr>
        <w:t>Программа данного курса рассчитана на 68 учебных часов (из расчета по 2 часа в неделю в течение года).</w:t>
      </w:r>
    </w:p>
    <w:p w:rsidR="00197307" w:rsidRPr="00197307" w:rsidRDefault="00197307" w:rsidP="00197307">
      <w:pPr>
        <w:jc w:val="center"/>
        <w:rPr>
          <w:b/>
        </w:rPr>
      </w:pPr>
    </w:p>
    <w:p w:rsidR="00197307" w:rsidRPr="00313591" w:rsidRDefault="00197307" w:rsidP="00197307">
      <w:pPr>
        <w:ind w:left="360"/>
        <w:jc w:val="center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Default="00197307" w:rsidP="00197307">
      <w:pPr>
        <w:ind w:left="360"/>
        <w:rPr>
          <w:b/>
          <w:color w:val="000000"/>
        </w:rPr>
      </w:pPr>
    </w:p>
    <w:p w:rsidR="00197307" w:rsidRPr="00AA0A77" w:rsidRDefault="00197307" w:rsidP="00197307">
      <w:pPr>
        <w:ind w:left="360"/>
        <w:rPr>
          <w:b/>
          <w:color w:val="000000"/>
        </w:rPr>
      </w:pPr>
    </w:p>
    <w:p w:rsidR="00197307" w:rsidRPr="00313591" w:rsidRDefault="00197307" w:rsidP="00197307">
      <w:pPr>
        <w:pStyle w:val="a6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313591">
        <w:rPr>
          <w:b/>
          <w:color w:val="000000"/>
          <w:sz w:val="24"/>
          <w:szCs w:val="24"/>
        </w:rPr>
        <w:lastRenderedPageBreak/>
        <w:t xml:space="preserve">Содержание    </w:t>
      </w:r>
    </w:p>
    <w:p w:rsidR="00197307" w:rsidRPr="00313591" w:rsidRDefault="00197307" w:rsidP="00197307"/>
    <w:p w:rsidR="00197307" w:rsidRPr="00313591" w:rsidRDefault="00197307" w:rsidP="00197307">
      <w:r w:rsidRPr="00313591">
        <w:t>Вводный урок. Презентация курса(1ч)</w:t>
      </w:r>
    </w:p>
    <w:p w:rsidR="00197307" w:rsidRPr="00313591" w:rsidRDefault="00197307" w:rsidP="00197307">
      <w:r w:rsidRPr="00313591">
        <w:t>Звучащая речь и ее особенности.</w:t>
      </w:r>
    </w:p>
    <w:p w:rsidR="00197307" w:rsidRPr="00313591" w:rsidRDefault="00197307" w:rsidP="00197307">
      <w:proofErr w:type="spellStart"/>
      <w:r w:rsidRPr="00313591">
        <w:t>Фонетико</w:t>
      </w:r>
      <w:proofErr w:type="spellEnd"/>
      <w:r w:rsidRPr="00313591">
        <w:t xml:space="preserve"> - графический и </w:t>
      </w:r>
      <w:proofErr w:type="spellStart"/>
      <w:r w:rsidRPr="00313591">
        <w:t>фонетико</w:t>
      </w:r>
      <w:proofErr w:type="spellEnd"/>
      <w:r w:rsidRPr="00313591">
        <w:t xml:space="preserve"> - орфографический разборы. (3ч)</w:t>
      </w:r>
    </w:p>
    <w:p w:rsidR="00197307" w:rsidRPr="00313591" w:rsidRDefault="00197307" w:rsidP="00197307">
      <w:r w:rsidRPr="00313591">
        <w:t>Язык - речь - речевая деятельность. Практические задания и упражнения. (4ч)</w:t>
      </w:r>
    </w:p>
    <w:p w:rsidR="00197307" w:rsidRPr="00313591" w:rsidRDefault="00197307" w:rsidP="00197307">
      <w:r w:rsidRPr="00313591">
        <w:t>Текст и его содержательные характеристики. (3ч)</w:t>
      </w:r>
    </w:p>
    <w:p w:rsidR="00197307" w:rsidRPr="00313591" w:rsidRDefault="00197307" w:rsidP="00197307">
      <w:r w:rsidRPr="00313591">
        <w:t>Лингвистический анализ текста. (3ч)</w:t>
      </w:r>
    </w:p>
    <w:p w:rsidR="00197307" w:rsidRPr="00313591" w:rsidRDefault="00197307" w:rsidP="00197307">
      <w:r w:rsidRPr="00313591">
        <w:t>Литературоведческий анализ текста. (3ч)</w:t>
      </w:r>
    </w:p>
    <w:p w:rsidR="00197307" w:rsidRPr="00313591" w:rsidRDefault="00197307" w:rsidP="00197307">
      <w:r w:rsidRPr="00313591">
        <w:t>Комплексный анализ текста. (3ч)</w:t>
      </w:r>
    </w:p>
    <w:p w:rsidR="00197307" w:rsidRPr="00313591" w:rsidRDefault="00197307" w:rsidP="00197307">
      <w:r w:rsidRPr="00313591">
        <w:t>Риторический анализ</w:t>
      </w:r>
      <w:r w:rsidRPr="00313591">
        <w:rPr>
          <w:b/>
        </w:rPr>
        <w:t xml:space="preserve">. </w:t>
      </w:r>
      <w:r w:rsidRPr="00313591">
        <w:t>Анализ речевой ситуации. (2ч)</w:t>
      </w:r>
    </w:p>
    <w:p w:rsidR="00197307" w:rsidRPr="00313591" w:rsidRDefault="00197307" w:rsidP="00197307">
      <w:r w:rsidRPr="00313591">
        <w:t>Устная форма речи.  Практическая работа(3ч)</w:t>
      </w:r>
    </w:p>
    <w:p w:rsidR="00197307" w:rsidRPr="00313591" w:rsidRDefault="00197307" w:rsidP="00197307">
      <w:r w:rsidRPr="00313591">
        <w:t>Нормативность речи(3ч)</w:t>
      </w:r>
    </w:p>
    <w:p w:rsidR="00197307" w:rsidRPr="00313591" w:rsidRDefault="00197307" w:rsidP="00197307">
      <w:r w:rsidRPr="00313591">
        <w:t>Орфоэпические и орфографические нормы. (4ч)</w:t>
      </w:r>
    </w:p>
    <w:p w:rsidR="00197307" w:rsidRPr="00313591" w:rsidRDefault="00197307" w:rsidP="00197307">
      <w:r w:rsidRPr="00313591">
        <w:t>Словообразовательные и лексические нормы. (3ч)</w:t>
      </w:r>
    </w:p>
    <w:p w:rsidR="00197307" w:rsidRPr="00313591" w:rsidRDefault="00197307" w:rsidP="00197307">
      <w:r w:rsidRPr="00313591">
        <w:t>Морфологические нормы (3ч)</w:t>
      </w:r>
    </w:p>
    <w:p w:rsidR="00197307" w:rsidRPr="00313591" w:rsidRDefault="00197307" w:rsidP="00197307">
      <w:r w:rsidRPr="00313591">
        <w:t>Коммуникативные качества речи. (3ч)</w:t>
      </w:r>
    </w:p>
    <w:p w:rsidR="00197307" w:rsidRPr="00313591" w:rsidRDefault="00197307" w:rsidP="00197307">
      <w:r w:rsidRPr="00313591">
        <w:t>Требование к речи школьников. Типы речи(1ч)</w:t>
      </w:r>
    </w:p>
    <w:p w:rsidR="00197307" w:rsidRPr="00313591" w:rsidRDefault="00197307" w:rsidP="00197307">
      <w:r w:rsidRPr="00313591">
        <w:t>Стилевые разновидности речи. (2ч)</w:t>
      </w:r>
    </w:p>
    <w:p w:rsidR="00197307" w:rsidRPr="00313591" w:rsidRDefault="00197307" w:rsidP="00197307">
      <w:r w:rsidRPr="00313591">
        <w:t>Выразительность речи. Что делает речь яркой и выразительной? (2ч)</w:t>
      </w:r>
    </w:p>
    <w:p w:rsidR="00197307" w:rsidRPr="00313591" w:rsidRDefault="00197307" w:rsidP="00197307">
      <w:r w:rsidRPr="00313591">
        <w:t>Основные виды переработки текста. (3ч)</w:t>
      </w:r>
    </w:p>
    <w:p w:rsidR="00197307" w:rsidRPr="00313591" w:rsidRDefault="00197307" w:rsidP="00197307">
      <w:r w:rsidRPr="00313591">
        <w:t xml:space="preserve">Функционально - смысловые типы речи. Поведение </w:t>
      </w:r>
      <w:proofErr w:type="gramStart"/>
      <w:r w:rsidRPr="00313591">
        <w:t>говорящего</w:t>
      </w:r>
      <w:proofErr w:type="gramEnd"/>
      <w:r w:rsidRPr="00313591">
        <w:t>. (3ч)</w:t>
      </w:r>
    </w:p>
    <w:p w:rsidR="00197307" w:rsidRPr="00313591" w:rsidRDefault="00197307" w:rsidP="00197307">
      <w:r w:rsidRPr="00313591">
        <w:t xml:space="preserve">Изложение как результат </w:t>
      </w:r>
      <w:proofErr w:type="spellStart"/>
      <w:r w:rsidRPr="00313591">
        <w:t>лингвориторической</w:t>
      </w:r>
      <w:proofErr w:type="spellEnd"/>
      <w:r w:rsidRPr="00313591">
        <w:t xml:space="preserve"> компетенции(3ч)</w:t>
      </w:r>
    </w:p>
    <w:p w:rsidR="00197307" w:rsidRPr="00313591" w:rsidRDefault="00197307" w:rsidP="00197307">
      <w:r w:rsidRPr="00313591">
        <w:t xml:space="preserve">Сочинение как результат </w:t>
      </w:r>
      <w:proofErr w:type="spellStart"/>
      <w:r w:rsidRPr="00313591">
        <w:t>лингвориторической</w:t>
      </w:r>
      <w:proofErr w:type="spellEnd"/>
      <w:r w:rsidRPr="00313591">
        <w:t xml:space="preserve"> компетенции. Самостоятельное написание сочинения. (3ч)</w:t>
      </w:r>
    </w:p>
    <w:p w:rsidR="00197307" w:rsidRPr="00313591" w:rsidRDefault="00197307" w:rsidP="00197307">
      <w:r w:rsidRPr="00313591">
        <w:t>Основы ораторского искусства. (3ч)</w:t>
      </w:r>
    </w:p>
    <w:p w:rsidR="00197307" w:rsidRPr="00313591" w:rsidRDefault="00197307" w:rsidP="00197307">
      <w:r w:rsidRPr="00313591">
        <w:t>Ораторское искусство как социальное явление. (2ч)</w:t>
      </w:r>
    </w:p>
    <w:p w:rsidR="00197307" w:rsidRPr="00313591" w:rsidRDefault="00197307" w:rsidP="00197307">
      <w:r w:rsidRPr="00313591">
        <w:t>Особенности ораторского искусства нового времени. (2ч)</w:t>
      </w:r>
    </w:p>
    <w:p w:rsidR="00197307" w:rsidRPr="00313591" w:rsidRDefault="00197307" w:rsidP="00197307">
      <w:r w:rsidRPr="00313591">
        <w:t>Композиционное построение речи. Формы преподнесения материала. (2ч)</w:t>
      </w:r>
    </w:p>
    <w:p w:rsidR="00197307" w:rsidRPr="00313591" w:rsidRDefault="00197307" w:rsidP="00197307">
      <w:r w:rsidRPr="00313591">
        <w:t>Контрольно - итоговое занятие(1ч)</w:t>
      </w:r>
    </w:p>
    <w:p w:rsidR="00197307" w:rsidRPr="00313591" w:rsidRDefault="00197307" w:rsidP="00197307"/>
    <w:p w:rsidR="00197307" w:rsidRPr="00313591" w:rsidRDefault="00197307" w:rsidP="00197307"/>
    <w:p w:rsidR="00197307" w:rsidRPr="00313591" w:rsidRDefault="00197307" w:rsidP="00197307">
      <w:pPr>
        <w:ind w:left="360"/>
      </w:pPr>
    </w:p>
    <w:p w:rsidR="00197307" w:rsidRPr="00313591" w:rsidRDefault="00197307" w:rsidP="00197307">
      <w:pPr>
        <w:ind w:left="360"/>
      </w:pPr>
    </w:p>
    <w:p w:rsidR="00197307" w:rsidRPr="00313591" w:rsidRDefault="00197307" w:rsidP="00197307">
      <w:pPr>
        <w:ind w:left="360"/>
      </w:pPr>
    </w:p>
    <w:p w:rsidR="00197307" w:rsidRPr="00313591" w:rsidRDefault="00197307" w:rsidP="00197307"/>
    <w:p w:rsidR="00197307" w:rsidRPr="00313591" w:rsidRDefault="00197307" w:rsidP="00197307"/>
    <w:p w:rsidR="00197307" w:rsidRPr="00313591" w:rsidRDefault="00197307" w:rsidP="00197307"/>
    <w:p w:rsidR="00197307" w:rsidRPr="00313591" w:rsidRDefault="00197307" w:rsidP="00197307"/>
    <w:p w:rsidR="00197307" w:rsidRPr="00313591" w:rsidRDefault="00197307" w:rsidP="00197307"/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Pr="00313591" w:rsidRDefault="00197307" w:rsidP="00197307">
      <w:pPr>
        <w:pStyle w:val="1"/>
        <w:ind w:left="720"/>
        <w:jc w:val="both"/>
        <w:rPr>
          <w:sz w:val="24"/>
          <w:szCs w:val="24"/>
        </w:rPr>
      </w:pPr>
    </w:p>
    <w:p w:rsidR="00197307" w:rsidRPr="00313591" w:rsidRDefault="00197307" w:rsidP="00197307">
      <w:pPr>
        <w:pStyle w:val="1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313591">
        <w:rPr>
          <w:sz w:val="24"/>
          <w:szCs w:val="24"/>
        </w:rPr>
        <w:t>Тем</w:t>
      </w:r>
      <w:r>
        <w:rPr>
          <w:sz w:val="24"/>
          <w:szCs w:val="24"/>
        </w:rPr>
        <w:t>атическое планирование</w:t>
      </w:r>
    </w:p>
    <w:tbl>
      <w:tblPr>
        <w:tblStyle w:val="a5"/>
        <w:tblW w:w="0" w:type="auto"/>
        <w:tblLook w:val="01E0"/>
      </w:tblPr>
      <w:tblGrid>
        <w:gridCol w:w="768"/>
        <w:gridCol w:w="5641"/>
        <w:gridCol w:w="1034"/>
      </w:tblGrid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№</w:t>
            </w:r>
          </w:p>
        </w:tc>
        <w:tc>
          <w:tcPr>
            <w:tcW w:w="5641" w:type="dxa"/>
          </w:tcPr>
          <w:p w:rsidR="00197307" w:rsidRPr="00313591" w:rsidRDefault="00197307" w:rsidP="00AA3AD5">
            <w:pPr>
              <w:jc w:val="center"/>
              <w:rPr>
                <w:b/>
              </w:rPr>
            </w:pPr>
            <w:r w:rsidRPr="00313591">
              <w:rPr>
                <w:b/>
              </w:rPr>
              <w:t>Тема занятия</w:t>
            </w:r>
          </w:p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Кол-во</w:t>
            </w:r>
          </w:p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часов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1</w:t>
            </w:r>
          </w:p>
        </w:tc>
        <w:tc>
          <w:tcPr>
            <w:tcW w:w="564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Вводный урок. Презентация курса.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1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2-4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Звучащая речь и ее особенности.</w:t>
            </w:r>
          </w:p>
          <w:p w:rsidR="00197307" w:rsidRPr="00313591" w:rsidRDefault="00197307" w:rsidP="00AA3AD5">
            <w:proofErr w:type="spellStart"/>
            <w:r w:rsidRPr="00313591">
              <w:t>Фонетико</w:t>
            </w:r>
            <w:proofErr w:type="spellEnd"/>
            <w:r w:rsidRPr="00313591">
              <w:t xml:space="preserve"> - графический и </w:t>
            </w:r>
            <w:proofErr w:type="spellStart"/>
            <w:r w:rsidRPr="00313591">
              <w:t>фонетико</w:t>
            </w:r>
            <w:proofErr w:type="spellEnd"/>
            <w:r w:rsidRPr="00313591">
              <w:t xml:space="preserve"> - орфографический разборы.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5-8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Язык - речь - речевая деятельность. Практические задания и упражнения.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4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9-10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Текст и его содержательные характеристики.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2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11-13</w:t>
            </w:r>
          </w:p>
        </w:tc>
        <w:tc>
          <w:tcPr>
            <w:tcW w:w="5641" w:type="dxa"/>
          </w:tcPr>
          <w:p w:rsidR="00197307" w:rsidRPr="00313591" w:rsidRDefault="00197307" w:rsidP="00AA3AD5">
            <w:pPr>
              <w:rPr>
                <w:lang w:val="en-US"/>
              </w:rPr>
            </w:pPr>
            <w:r w:rsidRPr="00313591">
              <w:t>Лингвистический анализ текста.</w:t>
            </w:r>
          </w:p>
          <w:p w:rsidR="00197307" w:rsidRPr="00313591" w:rsidRDefault="00197307" w:rsidP="00AA3AD5">
            <w:pPr>
              <w:rPr>
                <w:lang w:val="en-US"/>
              </w:rPr>
            </w:pPr>
          </w:p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14-16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Стилистический анализ текста.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17-19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Литературоведческий анализ текста.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20-22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Комплексный анализ текста.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23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Самостоятельная работа.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1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24-25</w:t>
            </w:r>
          </w:p>
        </w:tc>
        <w:tc>
          <w:tcPr>
            <w:tcW w:w="564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t>Риторический анализ</w:t>
            </w:r>
            <w:r w:rsidRPr="00313591">
              <w:rPr>
                <w:b/>
              </w:rPr>
              <w:t>.</w:t>
            </w:r>
          </w:p>
          <w:p w:rsidR="00197307" w:rsidRPr="00313591" w:rsidRDefault="00197307" w:rsidP="00AA3AD5">
            <w:r w:rsidRPr="00313591">
              <w:t>Анализ речевой ситуации.</w:t>
            </w:r>
          </w:p>
        </w:tc>
        <w:tc>
          <w:tcPr>
            <w:tcW w:w="1034" w:type="dxa"/>
          </w:tcPr>
          <w:p w:rsidR="00197307" w:rsidRPr="00313591" w:rsidRDefault="00197307" w:rsidP="00AA3AD5">
            <w:pPr>
              <w:rPr>
                <w:lang w:val="en-US"/>
              </w:rPr>
            </w:pPr>
            <w:r w:rsidRPr="00313591">
              <w:rPr>
                <w:lang w:val="en-US"/>
              </w:rPr>
              <w:t>2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26-28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 xml:space="preserve">Устная форма речи </w:t>
            </w:r>
          </w:p>
          <w:p w:rsidR="00197307" w:rsidRPr="00313591" w:rsidRDefault="00197307" w:rsidP="00AA3AD5">
            <w:r w:rsidRPr="00313591">
              <w:t>Практическая работа</w:t>
            </w:r>
          </w:p>
          <w:p w:rsidR="00197307" w:rsidRPr="00313591" w:rsidRDefault="00197307" w:rsidP="00AA3AD5">
            <w:pPr>
              <w:rPr>
                <w:lang w:val="en-US"/>
              </w:rPr>
            </w:pPr>
          </w:p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29-31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Нормативность речи</w:t>
            </w:r>
          </w:p>
          <w:p w:rsidR="00197307" w:rsidRPr="00313591" w:rsidRDefault="00197307" w:rsidP="00AA3AD5">
            <w:r w:rsidRPr="00313591">
              <w:t>Орфоэпические и орфографические нормы.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32-35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Словообразовательные и лексические нормы.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4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36-38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Морфологические нормы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39-41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Синтаксические нормы.</w:t>
            </w:r>
          </w:p>
          <w:p w:rsidR="00197307" w:rsidRPr="00313591" w:rsidRDefault="00197307" w:rsidP="00AA3AD5">
            <w:pPr>
              <w:rPr>
                <w:b/>
              </w:rPr>
            </w:pP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42-44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Композиционные характеристики текста</w:t>
            </w:r>
          </w:p>
          <w:p w:rsidR="00197307" w:rsidRPr="00313591" w:rsidRDefault="00197307" w:rsidP="00AA3AD5">
            <w:r w:rsidRPr="00313591">
              <w:t>Вступление, основная часть, заключение. Составление плана текста.</w:t>
            </w:r>
          </w:p>
        </w:tc>
        <w:tc>
          <w:tcPr>
            <w:tcW w:w="1034" w:type="dxa"/>
          </w:tcPr>
          <w:p w:rsidR="00197307" w:rsidRPr="00313591" w:rsidRDefault="00197307" w:rsidP="00AA3AD5">
            <w:r w:rsidRPr="00313591"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45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Коммуникативные качества речи.</w:t>
            </w:r>
          </w:p>
          <w:p w:rsidR="00197307" w:rsidRPr="00313591" w:rsidRDefault="00197307" w:rsidP="00AA3AD5">
            <w:r w:rsidRPr="00313591">
              <w:t>Требование к речи школьников. Типы речи.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1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46-49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Стилевые разновидности речи.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t>4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50-52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Выразительность речи.</w:t>
            </w:r>
          </w:p>
          <w:p w:rsidR="00197307" w:rsidRPr="00313591" w:rsidRDefault="00197307" w:rsidP="00AA3AD5">
            <w:r w:rsidRPr="00313591">
              <w:t>Что делает речь яркой и выразительной?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r w:rsidRPr="00313591">
              <w:lastRenderedPageBreak/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lastRenderedPageBreak/>
              <w:t>53-55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Основные виды переработки текста.</w:t>
            </w:r>
          </w:p>
          <w:p w:rsidR="00197307" w:rsidRPr="00313591" w:rsidRDefault="00197307" w:rsidP="00AA3AD5">
            <w:r w:rsidRPr="00313591">
              <w:t xml:space="preserve">Функционально - смысловые типы речи. Поведение </w:t>
            </w:r>
            <w:proofErr w:type="gramStart"/>
            <w:r w:rsidRPr="00313591">
              <w:t>говорящего</w:t>
            </w:r>
            <w:proofErr w:type="gramEnd"/>
            <w:r w:rsidRPr="00313591">
              <w:t>.</w:t>
            </w:r>
          </w:p>
          <w:p w:rsidR="00197307" w:rsidRPr="00313591" w:rsidRDefault="00197307" w:rsidP="00AA3AD5">
            <w:pPr>
              <w:shd w:val="clear" w:color="auto" w:fill="FFFFFF"/>
              <w:tabs>
                <w:tab w:val="left" w:pos="0"/>
                <w:tab w:val="left" w:pos="682"/>
              </w:tabs>
              <w:spacing w:before="163"/>
              <w:ind w:right="72"/>
              <w:rPr>
                <w:color w:val="000000"/>
                <w:spacing w:val="7"/>
              </w:rPr>
            </w:pPr>
          </w:p>
        </w:tc>
        <w:tc>
          <w:tcPr>
            <w:tcW w:w="1034" w:type="dxa"/>
          </w:tcPr>
          <w:p w:rsidR="00197307" w:rsidRPr="00313591" w:rsidRDefault="00197307" w:rsidP="00AA3AD5">
            <w:pPr>
              <w:pStyle w:val="a3"/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56-58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 xml:space="preserve">Изложение как результат </w:t>
            </w:r>
            <w:proofErr w:type="spellStart"/>
            <w:r w:rsidRPr="00313591">
              <w:t>лингвориторической</w:t>
            </w:r>
            <w:proofErr w:type="spellEnd"/>
            <w:r w:rsidRPr="00313591">
              <w:t xml:space="preserve"> компетенции</w:t>
            </w:r>
          </w:p>
        </w:tc>
        <w:tc>
          <w:tcPr>
            <w:tcW w:w="1034" w:type="dxa"/>
          </w:tcPr>
          <w:p w:rsidR="00197307" w:rsidRPr="00313591" w:rsidRDefault="00197307" w:rsidP="00AA3AD5">
            <w:pPr>
              <w:pStyle w:val="a3"/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59-61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 xml:space="preserve">Сочинение как результат </w:t>
            </w:r>
            <w:proofErr w:type="spellStart"/>
            <w:r w:rsidRPr="00313591">
              <w:t>лингвориторической</w:t>
            </w:r>
            <w:proofErr w:type="spellEnd"/>
            <w:r w:rsidRPr="00313591">
              <w:t xml:space="preserve"> компетенции. Самостоятельное написание сочинения.</w:t>
            </w:r>
          </w:p>
          <w:p w:rsidR="00197307" w:rsidRPr="00313591" w:rsidRDefault="00197307" w:rsidP="00AA3AD5">
            <w:pPr>
              <w:rPr>
                <w:b/>
                <w:bCs/>
              </w:rPr>
            </w:pPr>
          </w:p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62-63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Основы ораторского искусства.</w:t>
            </w:r>
          </w:p>
          <w:p w:rsidR="00197307" w:rsidRPr="00313591" w:rsidRDefault="00197307" w:rsidP="00AA3AD5">
            <w:r w:rsidRPr="00313591">
              <w:t>Ораторское искусство как социальное явление.</w:t>
            </w:r>
          </w:p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64-65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Особенности ораторского искусства нового времени.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66-67</w:t>
            </w:r>
          </w:p>
        </w:tc>
        <w:tc>
          <w:tcPr>
            <w:tcW w:w="5641" w:type="dxa"/>
          </w:tcPr>
          <w:p w:rsidR="00197307" w:rsidRPr="00313591" w:rsidRDefault="00197307" w:rsidP="00AA3AD5">
            <w:r w:rsidRPr="00313591">
              <w:t>Композиционное построение речи. Формы преподнесения материала.</w:t>
            </w:r>
          </w:p>
          <w:p w:rsidR="00197307" w:rsidRPr="00313591" w:rsidRDefault="00197307" w:rsidP="00AA3AD5"/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</w:tr>
      <w:tr w:rsidR="00197307" w:rsidRPr="00313591" w:rsidTr="00AA3AD5">
        <w:tc>
          <w:tcPr>
            <w:tcW w:w="768" w:type="dxa"/>
          </w:tcPr>
          <w:p w:rsidR="00197307" w:rsidRPr="00313591" w:rsidRDefault="00197307" w:rsidP="00AA3AD5">
            <w:r w:rsidRPr="00313591">
              <w:t>68</w:t>
            </w:r>
          </w:p>
        </w:tc>
        <w:tc>
          <w:tcPr>
            <w:tcW w:w="564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Итоговое занятие</w:t>
            </w:r>
          </w:p>
          <w:p w:rsidR="00197307" w:rsidRPr="00313591" w:rsidRDefault="00197307" w:rsidP="00AA3AD5">
            <w:pPr>
              <w:rPr>
                <w:color w:val="000000"/>
                <w:spacing w:val="6"/>
              </w:rPr>
            </w:pPr>
          </w:p>
        </w:tc>
        <w:tc>
          <w:tcPr>
            <w:tcW w:w="103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</w:tr>
    </w:tbl>
    <w:p w:rsidR="00197307" w:rsidRPr="00313591" w:rsidRDefault="00197307" w:rsidP="00197307"/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Pr="00313591" w:rsidRDefault="00197307" w:rsidP="00197307">
      <w:pPr>
        <w:rPr>
          <w:lang w:val="en-US"/>
        </w:rPr>
      </w:pPr>
    </w:p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Default="00197307" w:rsidP="00197307"/>
    <w:p w:rsidR="00197307" w:rsidRPr="00AA0A77" w:rsidRDefault="00197307" w:rsidP="00197307"/>
    <w:p w:rsidR="00197307" w:rsidRPr="00197307" w:rsidRDefault="00197307" w:rsidP="00197307">
      <w:pPr>
        <w:pStyle w:val="1"/>
        <w:numPr>
          <w:ilvl w:val="0"/>
          <w:numId w:val="2"/>
        </w:numPr>
        <w:rPr>
          <w:sz w:val="24"/>
          <w:szCs w:val="24"/>
        </w:rPr>
      </w:pPr>
      <w:r w:rsidRPr="00313591">
        <w:rPr>
          <w:sz w:val="24"/>
          <w:szCs w:val="24"/>
        </w:rPr>
        <w:lastRenderedPageBreak/>
        <w:t xml:space="preserve">Календарно – тематическое планирование </w:t>
      </w:r>
    </w:p>
    <w:p w:rsidR="00197307" w:rsidRPr="00313591" w:rsidRDefault="00197307" w:rsidP="00197307">
      <w:pPr>
        <w:jc w:val="center"/>
        <w:rPr>
          <w:b/>
        </w:rPr>
      </w:pPr>
    </w:p>
    <w:tbl>
      <w:tblPr>
        <w:tblStyle w:val="a5"/>
        <w:tblW w:w="0" w:type="auto"/>
        <w:tblLook w:val="01E0"/>
      </w:tblPr>
      <w:tblGrid>
        <w:gridCol w:w="959"/>
        <w:gridCol w:w="5131"/>
        <w:gridCol w:w="1014"/>
        <w:gridCol w:w="1228"/>
        <w:gridCol w:w="1239"/>
      </w:tblGrid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№</w:t>
            </w:r>
          </w:p>
        </w:tc>
        <w:tc>
          <w:tcPr>
            <w:tcW w:w="5131" w:type="dxa"/>
          </w:tcPr>
          <w:p w:rsidR="00197307" w:rsidRPr="00313591" w:rsidRDefault="00197307" w:rsidP="00AA3AD5">
            <w:pPr>
              <w:jc w:val="center"/>
              <w:rPr>
                <w:b/>
              </w:rPr>
            </w:pPr>
            <w:r w:rsidRPr="00313591">
              <w:rPr>
                <w:b/>
              </w:rPr>
              <w:t>Тема занятия</w:t>
            </w:r>
          </w:p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Кол-во</w:t>
            </w:r>
          </w:p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часов</w:t>
            </w:r>
          </w:p>
        </w:tc>
        <w:tc>
          <w:tcPr>
            <w:tcW w:w="1228" w:type="dxa"/>
          </w:tcPr>
          <w:p w:rsidR="00197307" w:rsidRPr="00313591" w:rsidRDefault="00197307" w:rsidP="00AA3AD5">
            <w:pPr>
              <w:ind w:left="360"/>
              <w:rPr>
                <w:b/>
              </w:rPr>
            </w:pPr>
            <w:r w:rsidRPr="00313591">
              <w:rPr>
                <w:b/>
              </w:rPr>
              <w:t>Дата</w:t>
            </w:r>
          </w:p>
          <w:p w:rsidR="00197307" w:rsidRPr="00313591" w:rsidRDefault="00197307" w:rsidP="00AA3AD5">
            <w:pPr>
              <w:ind w:left="360"/>
              <w:rPr>
                <w:b/>
              </w:rPr>
            </w:pPr>
            <w:r w:rsidRPr="00313591">
              <w:rPr>
                <w:b/>
              </w:rPr>
              <w:t>по плану</w:t>
            </w:r>
          </w:p>
        </w:tc>
        <w:tc>
          <w:tcPr>
            <w:tcW w:w="1239" w:type="dxa"/>
          </w:tcPr>
          <w:p w:rsidR="00197307" w:rsidRPr="00313591" w:rsidRDefault="00197307" w:rsidP="00AA3AD5">
            <w:pPr>
              <w:ind w:left="360"/>
              <w:rPr>
                <w:b/>
              </w:rPr>
            </w:pPr>
            <w:r w:rsidRPr="00313591">
              <w:rPr>
                <w:b/>
              </w:rPr>
              <w:t>Дата по факту</w:t>
            </w:r>
          </w:p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1</w:t>
            </w:r>
          </w:p>
        </w:tc>
        <w:tc>
          <w:tcPr>
            <w:tcW w:w="513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Вводный урок. Презентация курса.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1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2-4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Звучащая речь и ее особенности.</w:t>
            </w:r>
          </w:p>
          <w:p w:rsidR="00197307" w:rsidRPr="00313591" w:rsidRDefault="00197307" w:rsidP="00AA3AD5">
            <w:proofErr w:type="spellStart"/>
            <w:r w:rsidRPr="00313591">
              <w:t>Фонетико</w:t>
            </w:r>
            <w:proofErr w:type="spellEnd"/>
            <w:r w:rsidRPr="00313591">
              <w:t xml:space="preserve"> - графический и </w:t>
            </w:r>
            <w:proofErr w:type="spellStart"/>
            <w:r w:rsidRPr="00313591">
              <w:t>фонетико</w:t>
            </w:r>
            <w:proofErr w:type="spellEnd"/>
            <w:r w:rsidRPr="00313591">
              <w:t xml:space="preserve"> - орфографический разборы.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5-8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Язык - речь - речевая деятельность. Практические задания и упражнения.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4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9-10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Текст и его содержательные характеристики.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11-13</w:t>
            </w:r>
          </w:p>
        </w:tc>
        <w:tc>
          <w:tcPr>
            <w:tcW w:w="5131" w:type="dxa"/>
          </w:tcPr>
          <w:p w:rsidR="00197307" w:rsidRPr="00313591" w:rsidRDefault="00197307" w:rsidP="00AA3AD5">
            <w:pPr>
              <w:rPr>
                <w:lang w:val="en-US"/>
              </w:rPr>
            </w:pPr>
            <w:r w:rsidRPr="00313591">
              <w:t>Лингвистический анализ текста.</w:t>
            </w:r>
          </w:p>
          <w:p w:rsidR="00197307" w:rsidRPr="00313591" w:rsidRDefault="00197307" w:rsidP="00AA3AD5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14-16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Стилистический анализ текста.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17-19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Литературоведческий анализ текста.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20-22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Комплексный анализ текста.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23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Самостоятельная работа.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1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24-25</w:t>
            </w:r>
          </w:p>
        </w:tc>
        <w:tc>
          <w:tcPr>
            <w:tcW w:w="513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t>Риторический анализ</w:t>
            </w:r>
            <w:r w:rsidRPr="00313591">
              <w:rPr>
                <w:b/>
              </w:rPr>
              <w:t>.</w:t>
            </w:r>
          </w:p>
          <w:p w:rsidR="00197307" w:rsidRPr="00313591" w:rsidRDefault="00197307" w:rsidP="00AA3AD5">
            <w:r w:rsidRPr="00313591">
              <w:t>Анализ речевой ситуации.</w:t>
            </w:r>
          </w:p>
        </w:tc>
        <w:tc>
          <w:tcPr>
            <w:tcW w:w="1014" w:type="dxa"/>
          </w:tcPr>
          <w:p w:rsidR="00197307" w:rsidRPr="00313591" w:rsidRDefault="00197307" w:rsidP="00AA3AD5">
            <w:pPr>
              <w:rPr>
                <w:lang w:val="en-US"/>
              </w:rPr>
            </w:pPr>
            <w:r w:rsidRPr="00313591">
              <w:rPr>
                <w:lang w:val="en-US"/>
              </w:rPr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26-28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 xml:space="preserve">Устная форма речи </w:t>
            </w:r>
          </w:p>
          <w:p w:rsidR="00197307" w:rsidRPr="00313591" w:rsidRDefault="00197307" w:rsidP="00AA3AD5">
            <w:r w:rsidRPr="00313591">
              <w:t>Практическая работа</w:t>
            </w:r>
          </w:p>
          <w:p w:rsidR="00197307" w:rsidRPr="00313591" w:rsidRDefault="00197307" w:rsidP="00AA3AD5">
            <w:pPr>
              <w:rPr>
                <w:lang w:val="en-US"/>
              </w:rPr>
            </w:pPr>
          </w:p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29-31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Нормативность речи</w:t>
            </w:r>
          </w:p>
          <w:p w:rsidR="00197307" w:rsidRPr="00313591" w:rsidRDefault="00197307" w:rsidP="00AA3AD5">
            <w:r w:rsidRPr="00313591">
              <w:t>Орфоэпические и орфографические нормы.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32-35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Словообразовательные и лексические нормы.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4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36-38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Морфологические нормы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39-41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Синтаксические нормы.</w:t>
            </w:r>
          </w:p>
          <w:p w:rsidR="00197307" w:rsidRPr="00313591" w:rsidRDefault="00197307" w:rsidP="00AA3AD5">
            <w:pPr>
              <w:rPr>
                <w:b/>
              </w:rPr>
            </w:pP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42-44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Композиционные характеристики текста</w:t>
            </w:r>
          </w:p>
          <w:p w:rsidR="00197307" w:rsidRPr="00313591" w:rsidRDefault="00197307" w:rsidP="00AA3AD5">
            <w:r w:rsidRPr="00313591">
              <w:t>Вступление, основная часть, заключение. Составление плана текста.</w:t>
            </w:r>
          </w:p>
        </w:tc>
        <w:tc>
          <w:tcPr>
            <w:tcW w:w="1014" w:type="dxa"/>
          </w:tcPr>
          <w:p w:rsidR="00197307" w:rsidRPr="00313591" w:rsidRDefault="00197307" w:rsidP="00AA3AD5">
            <w:r w:rsidRPr="00313591"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45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Коммуникативные качества речи.</w:t>
            </w:r>
          </w:p>
          <w:p w:rsidR="00197307" w:rsidRPr="00313591" w:rsidRDefault="00197307" w:rsidP="00AA3AD5">
            <w:r w:rsidRPr="00313591">
              <w:t>Требование к речи школьников. Типы речи.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1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46-49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Стилевые разновидности речи.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t>4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50-52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Выразительность речи.</w:t>
            </w:r>
          </w:p>
          <w:p w:rsidR="00197307" w:rsidRPr="00313591" w:rsidRDefault="00197307" w:rsidP="00AA3AD5">
            <w:r w:rsidRPr="00313591">
              <w:t>Что делает речь яркой и выразительной?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r w:rsidRPr="00313591">
              <w:lastRenderedPageBreak/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lastRenderedPageBreak/>
              <w:t>53-55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Основные виды переработки текста.</w:t>
            </w:r>
          </w:p>
          <w:p w:rsidR="00197307" w:rsidRPr="00313591" w:rsidRDefault="00197307" w:rsidP="00AA3AD5">
            <w:r w:rsidRPr="00313591">
              <w:t xml:space="preserve">Функционально - смысловые типы речи. Поведение </w:t>
            </w:r>
            <w:proofErr w:type="gramStart"/>
            <w:r w:rsidRPr="00313591">
              <w:t>говорящего</w:t>
            </w:r>
            <w:proofErr w:type="gramEnd"/>
            <w:r w:rsidRPr="00313591">
              <w:t>.</w:t>
            </w:r>
          </w:p>
          <w:p w:rsidR="00197307" w:rsidRPr="00313591" w:rsidRDefault="00197307" w:rsidP="00AA3AD5">
            <w:pPr>
              <w:shd w:val="clear" w:color="auto" w:fill="FFFFFF"/>
              <w:tabs>
                <w:tab w:val="left" w:pos="0"/>
                <w:tab w:val="left" w:pos="682"/>
              </w:tabs>
              <w:spacing w:before="163"/>
              <w:ind w:right="72"/>
              <w:rPr>
                <w:color w:val="000000"/>
                <w:spacing w:val="7"/>
              </w:rPr>
            </w:pPr>
          </w:p>
        </w:tc>
        <w:tc>
          <w:tcPr>
            <w:tcW w:w="1014" w:type="dxa"/>
          </w:tcPr>
          <w:p w:rsidR="00197307" w:rsidRPr="00313591" w:rsidRDefault="00197307" w:rsidP="00AA3AD5">
            <w:pPr>
              <w:pStyle w:val="a3"/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56-58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 xml:space="preserve">Изложение как результат </w:t>
            </w:r>
            <w:proofErr w:type="spellStart"/>
            <w:r w:rsidRPr="00313591">
              <w:t>лингвориторической</w:t>
            </w:r>
            <w:proofErr w:type="spellEnd"/>
            <w:r w:rsidRPr="00313591">
              <w:t xml:space="preserve"> компетенции</w:t>
            </w:r>
          </w:p>
        </w:tc>
        <w:tc>
          <w:tcPr>
            <w:tcW w:w="1014" w:type="dxa"/>
          </w:tcPr>
          <w:p w:rsidR="00197307" w:rsidRPr="00313591" w:rsidRDefault="00197307" w:rsidP="00AA3AD5">
            <w:pPr>
              <w:pStyle w:val="a3"/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59-61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 xml:space="preserve">Сочинение как результат </w:t>
            </w:r>
            <w:proofErr w:type="spellStart"/>
            <w:r w:rsidRPr="00313591">
              <w:t>лингвориторической</w:t>
            </w:r>
            <w:proofErr w:type="spellEnd"/>
            <w:r w:rsidRPr="00313591">
              <w:t xml:space="preserve"> компетенции. Самостоятельное написание сочинения.</w:t>
            </w:r>
          </w:p>
          <w:p w:rsidR="00197307" w:rsidRPr="00313591" w:rsidRDefault="00197307" w:rsidP="00AA3AD5">
            <w:pPr>
              <w:rPr>
                <w:b/>
                <w:bCs/>
              </w:rPr>
            </w:pPr>
          </w:p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3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62-63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Основы ораторского искусства.</w:t>
            </w:r>
          </w:p>
          <w:p w:rsidR="00197307" w:rsidRPr="00313591" w:rsidRDefault="00197307" w:rsidP="00AA3AD5">
            <w:r w:rsidRPr="00313591">
              <w:t>Ораторское искусство как социальное явление.</w:t>
            </w:r>
          </w:p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64-65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Особенности ораторского искусства нового времени.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66-67</w:t>
            </w:r>
          </w:p>
        </w:tc>
        <w:tc>
          <w:tcPr>
            <w:tcW w:w="5131" w:type="dxa"/>
          </w:tcPr>
          <w:p w:rsidR="00197307" w:rsidRPr="00313591" w:rsidRDefault="00197307" w:rsidP="00AA3AD5">
            <w:r w:rsidRPr="00313591">
              <w:t>Композиционное построение речи. Формы преподнесения материала.</w:t>
            </w:r>
          </w:p>
          <w:p w:rsidR="00197307" w:rsidRPr="00313591" w:rsidRDefault="00197307" w:rsidP="00AA3AD5"/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  <w:tr w:rsidR="00197307" w:rsidRPr="00313591" w:rsidTr="00AA3AD5">
        <w:tc>
          <w:tcPr>
            <w:tcW w:w="959" w:type="dxa"/>
          </w:tcPr>
          <w:p w:rsidR="00197307" w:rsidRPr="00313591" w:rsidRDefault="00197307" w:rsidP="00AA3AD5">
            <w:r w:rsidRPr="00313591">
              <w:t>68</w:t>
            </w:r>
          </w:p>
        </w:tc>
        <w:tc>
          <w:tcPr>
            <w:tcW w:w="5131" w:type="dxa"/>
          </w:tcPr>
          <w:p w:rsidR="00197307" w:rsidRPr="00313591" w:rsidRDefault="00197307" w:rsidP="00AA3AD5">
            <w:pPr>
              <w:rPr>
                <w:b/>
              </w:rPr>
            </w:pPr>
            <w:r w:rsidRPr="00313591">
              <w:rPr>
                <w:b/>
              </w:rPr>
              <w:t>Итоговое занятие</w:t>
            </w:r>
          </w:p>
          <w:p w:rsidR="00197307" w:rsidRPr="00313591" w:rsidRDefault="00197307" w:rsidP="00AA3AD5">
            <w:pPr>
              <w:rPr>
                <w:color w:val="000000"/>
                <w:spacing w:val="6"/>
              </w:rPr>
            </w:pPr>
          </w:p>
        </w:tc>
        <w:tc>
          <w:tcPr>
            <w:tcW w:w="1014" w:type="dxa"/>
          </w:tcPr>
          <w:p w:rsidR="00197307" w:rsidRPr="00313591" w:rsidRDefault="00197307" w:rsidP="00AA3AD5">
            <w:pPr>
              <w:rPr>
                <w:bCs/>
              </w:rPr>
            </w:pPr>
            <w:r w:rsidRPr="00313591">
              <w:rPr>
                <w:bCs/>
              </w:rPr>
              <w:t>2</w:t>
            </w:r>
          </w:p>
        </w:tc>
        <w:tc>
          <w:tcPr>
            <w:tcW w:w="1228" w:type="dxa"/>
          </w:tcPr>
          <w:p w:rsidR="00197307" w:rsidRPr="00313591" w:rsidRDefault="00197307" w:rsidP="00AA3AD5"/>
        </w:tc>
        <w:tc>
          <w:tcPr>
            <w:tcW w:w="1239" w:type="dxa"/>
          </w:tcPr>
          <w:p w:rsidR="00197307" w:rsidRPr="00313591" w:rsidRDefault="00197307" w:rsidP="00AA3AD5"/>
        </w:tc>
      </w:tr>
    </w:tbl>
    <w:p w:rsidR="00197307" w:rsidRPr="00313591" w:rsidRDefault="00197307" w:rsidP="00197307"/>
    <w:p w:rsidR="00197307" w:rsidRPr="00313591" w:rsidRDefault="00197307" w:rsidP="00197307"/>
    <w:p w:rsidR="00197307" w:rsidRPr="00313591" w:rsidRDefault="00197307" w:rsidP="00197307">
      <w:pPr>
        <w:rPr>
          <w:lang w:val="en-US"/>
        </w:rPr>
      </w:pPr>
    </w:p>
    <w:p w:rsidR="00197307" w:rsidRPr="00197307" w:rsidRDefault="00197307">
      <w:pPr>
        <w:rPr>
          <w:lang w:val="en-US"/>
        </w:rPr>
      </w:pPr>
    </w:p>
    <w:sectPr w:rsidR="00197307" w:rsidRPr="00197307" w:rsidSect="0000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275D"/>
    <w:multiLevelType w:val="hybridMultilevel"/>
    <w:tmpl w:val="DCC4CD16"/>
    <w:lvl w:ilvl="0" w:tplc="6C265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808FE"/>
    <w:multiLevelType w:val="hybridMultilevel"/>
    <w:tmpl w:val="7968F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307"/>
    <w:rsid w:val="00000403"/>
    <w:rsid w:val="00197307"/>
    <w:rsid w:val="003B7560"/>
    <w:rsid w:val="007C710C"/>
    <w:rsid w:val="009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197307"/>
    <w:pPr>
      <w:spacing w:before="240" w:after="240"/>
      <w:jc w:val="center"/>
      <w:outlineLvl w:val="0"/>
    </w:pPr>
    <w:rPr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730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97307"/>
    <w:rPr>
      <w:b/>
      <w:bCs/>
    </w:rPr>
  </w:style>
  <w:style w:type="character" w:customStyle="1" w:styleId="10">
    <w:name w:val="Заголовок 1 Знак"/>
    <w:basedOn w:val="a0"/>
    <w:link w:val="1"/>
    <w:rsid w:val="00197307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table" w:styleId="a5">
    <w:name w:val="Table Grid"/>
    <w:basedOn w:val="a1"/>
    <w:rsid w:val="0019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7307"/>
    <w:pPr>
      <w:spacing w:line="275" w:lineRule="auto"/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2020-09-19T06:31:00Z</cp:lastPrinted>
  <dcterms:created xsi:type="dcterms:W3CDTF">2020-10-25T08:21:00Z</dcterms:created>
  <dcterms:modified xsi:type="dcterms:W3CDTF">2020-10-25T08:21:00Z</dcterms:modified>
</cp:coreProperties>
</file>